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EFCB8" w14:textId="294D1397" w:rsidR="007311AE" w:rsidRPr="00843B2D" w:rsidRDefault="007311AE" w:rsidP="009D2FD5">
      <w:pPr>
        <w:pBdr>
          <w:top w:val="single" w:sz="4" w:space="1" w:color="auto"/>
          <w:left w:val="single" w:sz="4" w:space="4" w:color="auto"/>
          <w:bottom w:val="single" w:sz="4" w:space="1" w:color="auto"/>
          <w:right w:val="single" w:sz="4" w:space="4" w:color="auto"/>
        </w:pBdr>
        <w:spacing w:before="200" w:after="200"/>
        <w:jc w:val="center"/>
        <w:rPr>
          <w:rFonts w:ascii="Cambria" w:eastAsia="Times New Roman" w:hAnsi="Cambria" w:cs="Times New Roman"/>
          <w:b/>
          <w:bCs/>
          <w:color w:val="000000" w:themeColor="text1"/>
          <w:sz w:val="28"/>
          <w:szCs w:val="28"/>
          <w:lang w:eastAsia="fr-FR"/>
        </w:rPr>
      </w:pPr>
      <w:r w:rsidRPr="00843B2D">
        <w:rPr>
          <w:rFonts w:ascii="Cambria" w:hAnsi="Cambria"/>
          <w:b/>
          <w:bCs/>
          <w:color w:val="000000" w:themeColor="text1"/>
          <w:sz w:val="28"/>
          <w:szCs w:val="28"/>
        </w:rPr>
        <w:t>ASSEMBLEE GENERALE</w:t>
      </w:r>
      <w:r w:rsidRPr="00843B2D">
        <w:rPr>
          <w:rFonts w:ascii="Cambria" w:eastAsia="Times New Roman" w:hAnsi="Cambria" w:cs="Times New Roman"/>
          <w:b/>
          <w:bCs/>
          <w:color w:val="000000" w:themeColor="text1"/>
          <w:sz w:val="28"/>
          <w:szCs w:val="28"/>
          <w:shd w:val="clear" w:color="auto" w:fill="FFFFFF"/>
          <w:lang w:eastAsia="fr-FR"/>
        </w:rPr>
        <w:t xml:space="preserve"> CRPM</w:t>
      </w:r>
    </w:p>
    <w:p w14:paraId="6D22009F" w14:textId="31CC2A80" w:rsidR="007311AE" w:rsidRPr="00843B2D" w:rsidRDefault="007311AE" w:rsidP="009D2FD5">
      <w:pPr>
        <w:pBdr>
          <w:top w:val="single" w:sz="4" w:space="1" w:color="auto"/>
          <w:left w:val="single" w:sz="4" w:space="4" w:color="auto"/>
          <w:bottom w:val="single" w:sz="4" w:space="1" w:color="auto"/>
          <w:right w:val="single" w:sz="4" w:space="4" w:color="auto"/>
        </w:pBdr>
        <w:spacing w:before="200" w:after="200"/>
        <w:jc w:val="center"/>
        <w:rPr>
          <w:rFonts w:ascii="Cambria" w:eastAsia="Times New Roman" w:hAnsi="Cambria" w:cs="Times New Roman"/>
          <w:color w:val="000000" w:themeColor="text1"/>
          <w:lang w:eastAsia="fr-FR"/>
        </w:rPr>
      </w:pPr>
      <w:r w:rsidRPr="00843B2D">
        <w:rPr>
          <w:rFonts w:ascii="Cambria" w:eastAsia="Times New Roman" w:hAnsi="Cambria" w:cs="Times New Roman"/>
          <w:color w:val="000000" w:themeColor="text1"/>
          <w:shd w:val="clear" w:color="auto" w:fill="FFFFFF"/>
          <w:lang w:eastAsia="fr-FR"/>
        </w:rPr>
        <w:t>24 mars 2023, 13h-15h, salle 114</w:t>
      </w:r>
    </w:p>
    <w:p w14:paraId="7C39BF1F" w14:textId="77777777" w:rsidR="007311AE" w:rsidRPr="00843B2D" w:rsidRDefault="007311AE" w:rsidP="00531078">
      <w:pPr>
        <w:spacing w:before="200" w:after="200"/>
        <w:ind w:left="720"/>
        <w:jc w:val="both"/>
        <w:rPr>
          <w:rFonts w:ascii="Cambria" w:eastAsia="Times New Roman" w:hAnsi="Cambria" w:cs="Times New Roman"/>
          <w:color w:val="000000" w:themeColor="text1"/>
          <w:shd w:val="clear" w:color="auto" w:fill="FFFFFF"/>
          <w:lang w:eastAsia="fr-FR"/>
        </w:rPr>
      </w:pPr>
    </w:p>
    <w:p w14:paraId="0A320B95" w14:textId="4287BECA" w:rsidR="007311AE" w:rsidRPr="002E13C0" w:rsidRDefault="007311AE" w:rsidP="00531078">
      <w:pPr>
        <w:jc w:val="both"/>
        <w:rPr>
          <w:rFonts w:ascii="Cambria" w:hAnsi="Cambria"/>
          <w:color w:val="000000" w:themeColor="text1"/>
          <w:sz w:val="22"/>
          <w:szCs w:val="22"/>
        </w:rPr>
      </w:pPr>
      <w:r w:rsidRPr="002E13C0">
        <w:rPr>
          <w:rFonts w:ascii="Cambria" w:hAnsi="Cambria"/>
          <w:i/>
          <w:iCs/>
          <w:color w:val="000000" w:themeColor="text1"/>
          <w:sz w:val="22"/>
          <w:szCs w:val="22"/>
        </w:rPr>
        <w:t>Présent.es :</w:t>
      </w:r>
      <w:r w:rsidRPr="002E13C0">
        <w:rPr>
          <w:rFonts w:ascii="Cambria" w:hAnsi="Cambria"/>
          <w:color w:val="000000" w:themeColor="text1"/>
          <w:sz w:val="22"/>
          <w:szCs w:val="22"/>
        </w:rPr>
        <w:t xml:space="preserve"> Dorothée </w:t>
      </w:r>
      <w:proofErr w:type="spellStart"/>
      <w:r w:rsidRPr="002E13C0">
        <w:rPr>
          <w:rFonts w:ascii="Cambria" w:hAnsi="Cambria"/>
          <w:color w:val="000000" w:themeColor="text1"/>
          <w:sz w:val="22"/>
          <w:szCs w:val="22"/>
        </w:rPr>
        <w:t>Cailleux</w:t>
      </w:r>
      <w:proofErr w:type="spellEnd"/>
      <w:r w:rsidRPr="002E13C0">
        <w:rPr>
          <w:rFonts w:ascii="Cambria" w:hAnsi="Cambria"/>
          <w:color w:val="000000" w:themeColor="text1"/>
          <w:sz w:val="22"/>
          <w:szCs w:val="22"/>
        </w:rPr>
        <w:t>, Pascale Cohen-</w:t>
      </w:r>
      <w:proofErr w:type="spellStart"/>
      <w:r w:rsidRPr="002E13C0">
        <w:rPr>
          <w:rFonts w:ascii="Cambria" w:hAnsi="Cambria"/>
          <w:color w:val="000000" w:themeColor="text1"/>
          <w:sz w:val="22"/>
          <w:szCs w:val="22"/>
        </w:rPr>
        <w:t>Avenel</w:t>
      </w:r>
      <w:proofErr w:type="spellEnd"/>
      <w:r w:rsidRPr="002E13C0">
        <w:rPr>
          <w:rFonts w:ascii="Cambria" w:hAnsi="Cambria"/>
          <w:color w:val="000000" w:themeColor="text1"/>
          <w:sz w:val="22"/>
          <w:szCs w:val="22"/>
        </w:rPr>
        <w:t xml:space="preserve">, Maxime </w:t>
      </w:r>
      <w:proofErr w:type="spellStart"/>
      <w:r w:rsidRPr="002E13C0">
        <w:rPr>
          <w:rFonts w:ascii="Cambria" w:hAnsi="Cambria"/>
          <w:color w:val="000000" w:themeColor="text1"/>
          <w:sz w:val="22"/>
          <w:szCs w:val="22"/>
        </w:rPr>
        <w:t>Danielou</w:t>
      </w:r>
      <w:proofErr w:type="spellEnd"/>
      <w:r w:rsidRPr="002E13C0">
        <w:rPr>
          <w:rFonts w:ascii="Cambria" w:hAnsi="Cambria"/>
          <w:color w:val="000000" w:themeColor="text1"/>
          <w:sz w:val="22"/>
          <w:szCs w:val="22"/>
        </w:rPr>
        <w:t xml:space="preserve">, </w:t>
      </w:r>
      <w:proofErr w:type="spellStart"/>
      <w:r w:rsidRPr="002E13C0">
        <w:rPr>
          <w:rFonts w:ascii="Cambria" w:hAnsi="Cambria"/>
          <w:color w:val="000000" w:themeColor="text1"/>
          <w:sz w:val="22"/>
          <w:szCs w:val="22"/>
        </w:rPr>
        <w:t>Stephanie</w:t>
      </w:r>
      <w:proofErr w:type="spellEnd"/>
      <w:r w:rsidRPr="002E13C0">
        <w:rPr>
          <w:rFonts w:ascii="Cambria" w:hAnsi="Cambria"/>
          <w:color w:val="000000" w:themeColor="text1"/>
          <w:sz w:val="22"/>
          <w:szCs w:val="22"/>
        </w:rPr>
        <w:t xml:space="preserve"> </w:t>
      </w:r>
      <w:proofErr w:type="spellStart"/>
      <w:r w:rsidRPr="002E13C0">
        <w:rPr>
          <w:rFonts w:ascii="Cambria" w:hAnsi="Cambria"/>
          <w:color w:val="000000" w:themeColor="text1"/>
          <w:sz w:val="22"/>
          <w:szCs w:val="22"/>
        </w:rPr>
        <w:t>Rohlfing-Dijoux</w:t>
      </w:r>
      <w:proofErr w:type="spellEnd"/>
      <w:r w:rsidRPr="002E13C0">
        <w:rPr>
          <w:rFonts w:ascii="Cambria" w:hAnsi="Cambria"/>
          <w:color w:val="000000" w:themeColor="text1"/>
          <w:sz w:val="22"/>
          <w:szCs w:val="22"/>
        </w:rPr>
        <w:t xml:space="preserve">, Adrien Frenay, Kerstin </w:t>
      </w:r>
      <w:proofErr w:type="spellStart"/>
      <w:r w:rsidRPr="002E13C0">
        <w:rPr>
          <w:rFonts w:ascii="Cambria" w:hAnsi="Cambria"/>
          <w:color w:val="000000" w:themeColor="text1"/>
          <w:sz w:val="22"/>
          <w:szCs w:val="22"/>
        </w:rPr>
        <w:t>Peglow</w:t>
      </w:r>
      <w:proofErr w:type="spellEnd"/>
      <w:r w:rsidRPr="002E13C0">
        <w:rPr>
          <w:rFonts w:ascii="Cambria" w:hAnsi="Cambria"/>
          <w:color w:val="000000" w:themeColor="text1"/>
          <w:sz w:val="22"/>
          <w:szCs w:val="22"/>
        </w:rPr>
        <w:t xml:space="preserve">, </w:t>
      </w:r>
      <w:r w:rsidR="002279F0" w:rsidRPr="002E13C0">
        <w:rPr>
          <w:rFonts w:ascii="Cambria" w:hAnsi="Cambria"/>
          <w:color w:val="000000" w:themeColor="text1"/>
          <w:sz w:val="22"/>
          <w:szCs w:val="22"/>
        </w:rPr>
        <w:t>Gabriel</w:t>
      </w:r>
      <w:r w:rsidR="00C31DE0" w:rsidRPr="002E13C0">
        <w:rPr>
          <w:rFonts w:ascii="Cambria" w:hAnsi="Cambria"/>
          <w:color w:val="000000" w:themeColor="text1"/>
          <w:sz w:val="22"/>
          <w:szCs w:val="22"/>
        </w:rPr>
        <w:t xml:space="preserve"> </w:t>
      </w:r>
      <w:r w:rsidRPr="002E13C0">
        <w:rPr>
          <w:rFonts w:ascii="Cambria" w:hAnsi="Cambria"/>
          <w:color w:val="000000" w:themeColor="text1"/>
          <w:sz w:val="22"/>
          <w:szCs w:val="22"/>
        </w:rPr>
        <w:t>Porc, Lu</w:t>
      </w:r>
      <w:r w:rsidR="002279F0" w:rsidRPr="002E13C0">
        <w:rPr>
          <w:rFonts w:ascii="Cambria" w:hAnsi="Cambria"/>
          <w:color w:val="000000" w:themeColor="text1"/>
          <w:sz w:val="22"/>
          <w:szCs w:val="22"/>
        </w:rPr>
        <w:t xml:space="preserve">cia </w:t>
      </w:r>
      <w:proofErr w:type="spellStart"/>
      <w:r w:rsidR="002279F0" w:rsidRPr="002E13C0">
        <w:rPr>
          <w:rFonts w:ascii="Cambria" w:hAnsi="Cambria"/>
          <w:color w:val="000000" w:themeColor="text1"/>
          <w:sz w:val="22"/>
          <w:szCs w:val="22"/>
        </w:rPr>
        <w:t>Quaquarelli</w:t>
      </w:r>
      <w:proofErr w:type="spellEnd"/>
      <w:r w:rsidR="002279F0" w:rsidRPr="002E13C0">
        <w:rPr>
          <w:rFonts w:ascii="Cambria" w:hAnsi="Cambria"/>
          <w:color w:val="000000" w:themeColor="text1"/>
          <w:sz w:val="22"/>
          <w:szCs w:val="22"/>
        </w:rPr>
        <w:t>, Jon Solomon, Gé</w:t>
      </w:r>
      <w:r w:rsidRPr="002E13C0">
        <w:rPr>
          <w:rFonts w:ascii="Cambria" w:hAnsi="Cambria"/>
          <w:color w:val="000000" w:themeColor="text1"/>
          <w:sz w:val="22"/>
          <w:szCs w:val="22"/>
        </w:rPr>
        <w:t xml:space="preserve">raldine </w:t>
      </w:r>
      <w:proofErr w:type="spellStart"/>
      <w:r w:rsidRPr="002E13C0">
        <w:rPr>
          <w:rFonts w:ascii="Cambria" w:hAnsi="Cambria"/>
          <w:color w:val="000000" w:themeColor="text1"/>
          <w:sz w:val="22"/>
          <w:szCs w:val="22"/>
        </w:rPr>
        <w:t>Demme</w:t>
      </w:r>
      <w:proofErr w:type="spellEnd"/>
      <w:r w:rsidRPr="002E13C0">
        <w:rPr>
          <w:rFonts w:ascii="Cambria" w:hAnsi="Cambria"/>
          <w:color w:val="000000" w:themeColor="text1"/>
          <w:sz w:val="22"/>
          <w:szCs w:val="22"/>
        </w:rPr>
        <w:t xml:space="preserve">, Benjamin </w:t>
      </w:r>
      <w:proofErr w:type="spellStart"/>
      <w:r w:rsidRPr="002E13C0">
        <w:rPr>
          <w:rFonts w:ascii="Cambria" w:hAnsi="Cambria"/>
          <w:color w:val="000000" w:themeColor="text1"/>
          <w:sz w:val="22"/>
          <w:szCs w:val="22"/>
        </w:rPr>
        <w:t>Quenu</w:t>
      </w:r>
      <w:proofErr w:type="spellEnd"/>
    </w:p>
    <w:p w14:paraId="65D546CF" w14:textId="77777777" w:rsidR="007311AE" w:rsidRPr="002E13C0" w:rsidRDefault="007311AE" w:rsidP="00531078">
      <w:pPr>
        <w:jc w:val="both"/>
        <w:rPr>
          <w:rFonts w:ascii="Cambria" w:hAnsi="Cambria"/>
          <w:color w:val="000000" w:themeColor="text1"/>
          <w:sz w:val="22"/>
          <w:szCs w:val="22"/>
        </w:rPr>
      </w:pPr>
    </w:p>
    <w:p w14:paraId="3CF2FAEB" w14:textId="1540BFDA" w:rsidR="007311AE" w:rsidRPr="002E13C0" w:rsidRDefault="007311AE" w:rsidP="00531078">
      <w:pPr>
        <w:jc w:val="both"/>
        <w:rPr>
          <w:rFonts w:ascii="Cambria" w:hAnsi="Cambria"/>
          <w:color w:val="000000" w:themeColor="text1"/>
          <w:sz w:val="22"/>
          <w:szCs w:val="22"/>
        </w:rPr>
      </w:pPr>
      <w:r w:rsidRPr="002E13C0">
        <w:rPr>
          <w:rFonts w:ascii="Cambria" w:hAnsi="Cambria"/>
          <w:i/>
          <w:iCs/>
          <w:color w:val="000000" w:themeColor="text1"/>
          <w:sz w:val="22"/>
          <w:szCs w:val="22"/>
        </w:rPr>
        <w:t>Absent.es excusé.es :</w:t>
      </w:r>
      <w:r w:rsidRPr="002E13C0">
        <w:rPr>
          <w:rFonts w:ascii="Cambria" w:hAnsi="Cambria"/>
          <w:color w:val="000000" w:themeColor="text1"/>
          <w:sz w:val="22"/>
          <w:szCs w:val="22"/>
        </w:rPr>
        <w:t xml:space="preserve"> Jean-Robert </w:t>
      </w:r>
      <w:proofErr w:type="spellStart"/>
      <w:r w:rsidRPr="002E13C0">
        <w:rPr>
          <w:rFonts w:ascii="Cambria" w:hAnsi="Cambria"/>
          <w:color w:val="000000" w:themeColor="text1"/>
          <w:sz w:val="22"/>
          <w:szCs w:val="22"/>
        </w:rPr>
        <w:t>Raviot</w:t>
      </w:r>
      <w:proofErr w:type="spellEnd"/>
      <w:r w:rsidRPr="002E13C0">
        <w:rPr>
          <w:rFonts w:ascii="Cambria" w:hAnsi="Cambria"/>
          <w:color w:val="000000" w:themeColor="text1"/>
          <w:sz w:val="22"/>
          <w:szCs w:val="22"/>
        </w:rPr>
        <w:t xml:space="preserve">, Graham Roberts, Thomas da Silva, </w:t>
      </w:r>
      <w:r w:rsidR="0019187D" w:rsidRPr="002E13C0">
        <w:rPr>
          <w:rFonts w:ascii="Cambria" w:hAnsi="Cambria"/>
          <w:color w:val="000000" w:themeColor="text1"/>
          <w:sz w:val="22"/>
          <w:szCs w:val="22"/>
        </w:rPr>
        <w:t xml:space="preserve">Sophie </w:t>
      </w:r>
      <w:proofErr w:type="spellStart"/>
      <w:r w:rsidR="0019187D" w:rsidRPr="002E13C0">
        <w:rPr>
          <w:rFonts w:ascii="Cambria" w:hAnsi="Cambria"/>
          <w:color w:val="000000" w:themeColor="text1"/>
          <w:sz w:val="22"/>
          <w:szCs w:val="22"/>
        </w:rPr>
        <w:t>Lambroschini</w:t>
      </w:r>
      <w:proofErr w:type="spellEnd"/>
      <w:r w:rsidR="0019187D" w:rsidRPr="002E13C0">
        <w:rPr>
          <w:rFonts w:ascii="Cambria" w:hAnsi="Cambria"/>
          <w:color w:val="000000" w:themeColor="text1"/>
          <w:sz w:val="22"/>
          <w:szCs w:val="22"/>
        </w:rPr>
        <w:t xml:space="preserve">, </w:t>
      </w:r>
      <w:r w:rsidRPr="002E13C0">
        <w:rPr>
          <w:rFonts w:ascii="Cambria" w:hAnsi="Cambria"/>
          <w:color w:val="000000" w:themeColor="text1"/>
          <w:sz w:val="22"/>
          <w:szCs w:val="22"/>
        </w:rPr>
        <w:t xml:space="preserve">Marina </w:t>
      </w:r>
      <w:proofErr w:type="spellStart"/>
      <w:r w:rsidRPr="002E13C0">
        <w:rPr>
          <w:rFonts w:ascii="Cambria" w:hAnsi="Cambria"/>
          <w:color w:val="000000" w:themeColor="text1"/>
          <w:sz w:val="22"/>
          <w:szCs w:val="22"/>
        </w:rPr>
        <w:t>Guglielmi</w:t>
      </w:r>
      <w:proofErr w:type="spellEnd"/>
      <w:r w:rsidRPr="002E13C0">
        <w:rPr>
          <w:rFonts w:ascii="Cambria" w:hAnsi="Cambria"/>
          <w:color w:val="000000" w:themeColor="text1"/>
          <w:sz w:val="22"/>
          <w:szCs w:val="22"/>
        </w:rPr>
        <w:t xml:space="preserve">, </w:t>
      </w:r>
      <w:proofErr w:type="spellStart"/>
      <w:r w:rsidRPr="002E13C0">
        <w:rPr>
          <w:rFonts w:ascii="Cambria" w:hAnsi="Cambria"/>
          <w:color w:val="000000" w:themeColor="text1"/>
          <w:sz w:val="22"/>
          <w:szCs w:val="22"/>
        </w:rPr>
        <w:t>Licia</w:t>
      </w:r>
      <w:proofErr w:type="spellEnd"/>
      <w:r w:rsidRPr="002E13C0">
        <w:rPr>
          <w:rFonts w:ascii="Cambria" w:hAnsi="Cambria"/>
          <w:color w:val="000000" w:themeColor="text1"/>
          <w:sz w:val="22"/>
          <w:szCs w:val="22"/>
        </w:rPr>
        <w:t xml:space="preserve"> Reggiani </w:t>
      </w:r>
    </w:p>
    <w:p w14:paraId="7A3F4E45" w14:textId="77777777" w:rsidR="007311AE" w:rsidRPr="00843B2D" w:rsidRDefault="007311AE" w:rsidP="00531078">
      <w:pPr>
        <w:jc w:val="both"/>
        <w:rPr>
          <w:rFonts w:ascii="Cambria" w:eastAsia="Times New Roman" w:hAnsi="Cambria" w:cs="Times New Roman"/>
          <w:color w:val="000000" w:themeColor="text1"/>
          <w:lang w:eastAsia="fr-FR"/>
        </w:rPr>
      </w:pPr>
      <w:r w:rsidRPr="00843B2D">
        <w:rPr>
          <w:rFonts w:ascii="Cambria" w:eastAsia="Times New Roman" w:hAnsi="Cambria" w:cs="Times New Roman"/>
          <w:color w:val="000000" w:themeColor="text1"/>
          <w:lang w:eastAsia="fr-FR"/>
        </w:rPr>
        <w:br/>
      </w:r>
    </w:p>
    <w:p w14:paraId="69AAA5C6" w14:textId="0DE48FEF" w:rsidR="007311AE" w:rsidRPr="002E13C0" w:rsidRDefault="007311AE" w:rsidP="00531078">
      <w:pPr>
        <w:numPr>
          <w:ilvl w:val="0"/>
          <w:numId w:val="1"/>
        </w:numPr>
        <w:spacing w:before="200" w:after="200"/>
        <w:jc w:val="both"/>
        <w:textAlignment w:val="baseline"/>
        <w:rPr>
          <w:rFonts w:ascii="Cambria" w:eastAsia="Times New Roman" w:hAnsi="Cambria" w:cs="Times New Roman"/>
          <w:b/>
          <w:bCs/>
          <w:color w:val="000000" w:themeColor="text1"/>
          <w:lang w:eastAsia="fr-FR"/>
        </w:rPr>
      </w:pPr>
      <w:r w:rsidRPr="002E13C0">
        <w:rPr>
          <w:rFonts w:ascii="Cambria" w:eastAsia="Times New Roman" w:hAnsi="Cambria" w:cs="Times New Roman"/>
          <w:b/>
          <w:bCs/>
          <w:color w:val="000000" w:themeColor="text1"/>
          <w:shd w:val="clear" w:color="auto" w:fill="FFFFFF"/>
          <w:lang w:eastAsia="fr-FR"/>
        </w:rPr>
        <w:t>Bilan activité scientifique 2022 par axe de recherche</w:t>
      </w:r>
      <w:r w:rsidR="00FA3B1E" w:rsidRPr="002E13C0">
        <w:rPr>
          <w:rFonts w:ascii="Cambria" w:eastAsia="Times New Roman" w:hAnsi="Cambria" w:cs="Times New Roman"/>
          <w:b/>
          <w:bCs/>
          <w:color w:val="000000" w:themeColor="text1"/>
          <w:shd w:val="clear" w:color="auto" w:fill="FFFFFF"/>
          <w:lang w:eastAsia="fr-FR"/>
        </w:rPr>
        <w:t xml:space="preserve"> + sémi</w:t>
      </w:r>
      <w:r w:rsidR="00E457CB" w:rsidRPr="002E13C0">
        <w:rPr>
          <w:rFonts w:ascii="Cambria" w:eastAsia="Times New Roman" w:hAnsi="Cambria" w:cs="Times New Roman"/>
          <w:b/>
          <w:bCs/>
          <w:color w:val="000000" w:themeColor="text1"/>
          <w:shd w:val="clear" w:color="auto" w:fill="FFFFFF"/>
          <w:lang w:eastAsia="fr-FR"/>
        </w:rPr>
        <w:t>nai</w:t>
      </w:r>
      <w:r w:rsidR="00FA3B1E" w:rsidRPr="002E13C0">
        <w:rPr>
          <w:rFonts w:ascii="Cambria" w:eastAsia="Times New Roman" w:hAnsi="Cambria" w:cs="Times New Roman"/>
          <w:b/>
          <w:bCs/>
          <w:color w:val="000000" w:themeColor="text1"/>
          <w:shd w:val="clear" w:color="auto" w:fill="FFFFFF"/>
          <w:lang w:eastAsia="fr-FR"/>
        </w:rPr>
        <w:t>res</w:t>
      </w:r>
    </w:p>
    <w:p w14:paraId="61023363" w14:textId="2DB4DF16" w:rsidR="007311AE" w:rsidRPr="002E13C0" w:rsidRDefault="007311AE" w:rsidP="00531078">
      <w:pPr>
        <w:pStyle w:val="Titre3"/>
        <w:spacing w:before="0"/>
        <w:ind w:left="0" w:firstLine="0"/>
        <w:jc w:val="both"/>
        <w:rPr>
          <w:rFonts w:ascii="Cambria" w:hAnsi="Cambria"/>
          <w:i/>
          <w:iCs/>
          <w:color w:val="000000" w:themeColor="text1"/>
          <w:sz w:val="22"/>
          <w:szCs w:val="22"/>
          <w:lang w:val="en-US"/>
        </w:rPr>
      </w:pPr>
      <w:r w:rsidRPr="002E13C0">
        <w:rPr>
          <w:rFonts w:ascii="Cambria" w:hAnsi="Cambria"/>
          <w:b/>
          <w:bCs w:val="0"/>
          <w:color w:val="000000" w:themeColor="text1"/>
          <w:sz w:val="22"/>
          <w:szCs w:val="22"/>
          <w:shd w:val="clear" w:color="auto" w:fill="FFFFFF"/>
        </w:rPr>
        <w:t>AXE 1 &gt;</w:t>
      </w:r>
      <w:r w:rsidRPr="002E13C0">
        <w:rPr>
          <w:rFonts w:ascii="Cambria" w:hAnsi="Cambria"/>
          <w:color w:val="000000" w:themeColor="text1"/>
          <w:sz w:val="22"/>
          <w:szCs w:val="22"/>
          <w:shd w:val="clear" w:color="auto" w:fill="FFFFFF"/>
        </w:rPr>
        <w:t xml:space="preserve"> </w:t>
      </w:r>
      <w:r w:rsidRPr="002E13C0">
        <w:rPr>
          <w:rFonts w:ascii="Cambria" w:hAnsi="Cambria"/>
          <w:i/>
          <w:iCs/>
          <w:color w:val="000000" w:themeColor="text1"/>
          <w:sz w:val="22"/>
          <w:szCs w:val="22"/>
          <w:lang w:val="en-US"/>
        </w:rPr>
        <w:t>Coordination Stephanie Rohlfing-</w:t>
      </w:r>
      <w:proofErr w:type="spellStart"/>
      <w:r w:rsidRPr="002E13C0">
        <w:rPr>
          <w:rFonts w:ascii="Cambria" w:hAnsi="Cambria"/>
          <w:i/>
          <w:iCs/>
          <w:color w:val="000000" w:themeColor="text1"/>
          <w:sz w:val="22"/>
          <w:szCs w:val="22"/>
          <w:lang w:val="en-US"/>
        </w:rPr>
        <w:t>Dijoux</w:t>
      </w:r>
      <w:proofErr w:type="spellEnd"/>
      <w:r w:rsidRPr="002E13C0">
        <w:rPr>
          <w:rFonts w:ascii="Cambria" w:hAnsi="Cambria"/>
          <w:i/>
          <w:iCs/>
          <w:color w:val="000000" w:themeColor="text1"/>
          <w:sz w:val="22"/>
          <w:szCs w:val="22"/>
          <w:lang w:val="en-US"/>
        </w:rPr>
        <w:t xml:space="preserve">, Kerstin </w:t>
      </w:r>
      <w:proofErr w:type="spellStart"/>
      <w:r w:rsidRPr="002E13C0">
        <w:rPr>
          <w:rFonts w:ascii="Cambria" w:hAnsi="Cambria"/>
          <w:i/>
          <w:iCs/>
          <w:color w:val="000000" w:themeColor="text1"/>
          <w:sz w:val="22"/>
          <w:szCs w:val="22"/>
          <w:lang w:val="en-US"/>
        </w:rPr>
        <w:t>Peglow</w:t>
      </w:r>
      <w:proofErr w:type="spellEnd"/>
      <w:r w:rsidRPr="002E13C0">
        <w:rPr>
          <w:rFonts w:ascii="Cambria" w:hAnsi="Cambria"/>
          <w:i/>
          <w:iCs/>
          <w:color w:val="000000" w:themeColor="text1"/>
          <w:sz w:val="22"/>
          <w:szCs w:val="22"/>
          <w:lang w:val="en-US"/>
        </w:rPr>
        <w:t xml:space="preserve"> </w:t>
      </w:r>
    </w:p>
    <w:p w14:paraId="52A68EBF" w14:textId="16398D20" w:rsidR="007311AE" w:rsidRPr="002E13C0" w:rsidRDefault="007311AE" w:rsidP="00531078">
      <w:pPr>
        <w:jc w:val="both"/>
        <w:rPr>
          <w:rFonts w:ascii="Cambria" w:hAnsi="Cambria"/>
          <w:color w:val="000000" w:themeColor="text1"/>
          <w:sz w:val="22"/>
          <w:szCs w:val="22"/>
        </w:rPr>
      </w:pPr>
      <w:proofErr w:type="spellStart"/>
      <w:r w:rsidRPr="002E13C0">
        <w:rPr>
          <w:rFonts w:ascii="Cambria" w:hAnsi="Cambria"/>
          <w:color w:val="000000" w:themeColor="text1"/>
          <w:sz w:val="22"/>
          <w:szCs w:val="22"/>
        </w:rPr>
        <w:t>Stephanie</w:t>
      </w:r>
      <w:proofErr w:type="spellEnd"/>
      <w:r w:rsidRPr="002E13C0">
        <w:rPr>
          <w:rFonts w:ascii="Cambria" w:hAnsi="Cambria"/>
          <w:color w:val="000000" w:themeColor="text1"/>
          <w:sz w:val="22"/>
          <w:szCs w:val="22"/>
        </w:rPr>
        <w:t xml:space="preserve"> </w:t>
      </w:r>
      <w:proofErr w:type="spellStart"/>
      <w:r w:rsidRPr="002E13C0">
        <w:rPr>
          <w:rFonts w:ascii="Cambria" w:hAnsi="Cambria"/>
          <w:color w:val="000000" w:themeColor="text1"/>
          <w:sz w:val="22"/>
          <w:szCs w:val="22"/>
        </w:rPr>
        <w:t>Rohlfing-Dijoux</w:t>
      </w:r>
      <w:proofErr w:type="spellEnd"/>
      <w:r w:rsidRPr="002E13C0">
        <w:rPr>
          <w:rFonts w:ascii="Cambria" w:hAnsi="Cambria"/>
          <w:color w:val="000000" w:themeColor="text1"/>
          <w:sz w:val="22"/>
          <w:szCs w:val="22"/>
        </w:rPr>
        <w:t xml:space="preserve"> fait le point sur l’axe 1, qui </w:t>
      </w:r>
      <w:r w:rsidR="00432FE7" w:rsidRPr="002E13C0">
        <w:rPr>
          <w:rFonts w:ascii="Cambria" w:hAnsi="Cambria"/>
          <w:color w:val="000000" w:themeColor="text1"/>
          <w:sz w:val="22"/>
          <w:szCs w:val="22"/>
        </w:rPr>
        <w:t>est occupé,</w:t>
      </w:r>
      <w:r w:rsidRPr="002E13C0">
        <w:rPr>
          <w:rFonts w:ascii="Cambria" w:hAnsi="Cambria"/>
          <w:color w:val="000000" w:themeColor="text1"/>
          <w:sz w:val="22"/>
          <w:szCs w:val="22"/>
        </w:rPr>
        <w:t xml:space="preserve"> ces derniers mois</w:t>
      </w:r>
      <w:r w:rsidR="00432FE7" w:rsidRPr="002E13C0">
        <w:rPr>
          <w:rFonts w:ascii="Cambria" w:hAnsi="Cambria"/>
          <w:color w:val="000000" w:themeColor="text1"/>
          <w:sz w:val="22"/>
          <w:szCs w:val="22"/>
        </w:rPr>
        <w:t xml:space="preserve">, par l’organisation du colloque </w:t>
      </w:r>
      <w:r w:rsidR="002279F0" w:rsidRPr="002E13C0">
        <w:rPr>
          <w:rFonts w:ascii="Cambria" w:hAnsi="Cambria"/>
          <w:color w:val="000000" w:themeColor="text1"/>
          <w:sz w:val="22"/>
          <w:szCs w:val="22"/>
        </w:rPr>
        <w:t>des</w:t>
      </w:r>
      <w:r w:rsidR="00432FE7" w:rsidRPr="002E13C0">
        <w:rPr>
          <w:rFonts w:ascii="Cambria" w:hAnsi="Cambria"/>
          <w:color w:val="000000" w:themeColor="text1"/>
          <w:sz w:val="22"/>
          <w:szCs w:val="22"/>
        </w:rPr>
        <w:t xml:space="preserve"> 4-6 octobre 2023 en Italie</w:t>
      </w:r>
      <w:r w:rsidRPr="002E13C0">
        <w:rPr>
          <w:rFonts w:ascii="Cambria" w:hAnsi="Cambria"/>
          <w:color w:val="000000" w:themeColor="text1"/>
          <w:sz w:val="22"/>
          <w:szCs w:val="22"/>
        </w:rPr>
        <w:t xml:space="preserve"> dans le cadre du projet « Fin de vie »</w:t>
      </w:r>
      <w:r w:rsidR="00432FE7" w:rsidRPr="002E13C0">
        <w:rPr>
          <w:rFonts w:ascii="Cambria" w:hAnsi="Cambria"/>
          <w:color w:val="000000" w:themeColor="text1"/>
          <w:sz w:val="22"/>
          <w:szCs w:val="22"/>
        </w:rPr>
        <w:t>. Réponse négative de l’ANR déposé en 2022, mais le financement de MSH Monde, de l’Université Franco-allemande et du CRPM</w:t>
      </w:r>
      <w:r w:rsidRPr="002E13C0">
        <w:rPr>
          <w:rFonts w:ascii="Cambria" w:hAnsi="Cambria"/>
          <w:color w:val="000000" w:themeColor="text1"/>
          <w:sz w:val="22"/>
          <w:szCs w:val="22"/>
        </w:rPr>
        <w:t xml:space="preserve"> </w:t>
      </w:r>
      <w:r w:rsidR="00432FE7" w:rsidRPr="002E13C0">
        <w:rPr>
          <w:rFonts w:ascii="Cambria" w:hAnsi="Cambria"/>
          <w:color w:val="000000" w:themeColor="text1"/>
          <w:sz w:val="22"/>
          <w:szCs w:val="22"/>
        </w:rPr>
        <w:t xml:space="preserve">permettent de poursuivre les activités scientifiques. </w:t>
      </w:r>
      <w:r w:rsidRPr="002E13C0">
        <w:rPr>
          <w:rFonts w:ascii="Cambria" w:hAnsi="Cambria"/>
          <w:color w:val="000000" w:themeColor="text1"/>
          <w:sz w:val="22"/>
          <w:szCs w:val="22"/>
        </w:rPr>
        <w:t xml:space="preserve"> </w:t>
      </w:r>
    </w:p>
    <w:p w14:paraId="752597F4" w14:textId="77777777" w:rsidR="00432FE7" w:rsidRPr="002E13C0" w:rsidRDefault="00432FE7" w:rsidP="00531078">
      <w:pPr>
        <w:jc w:val="both"/>
        <w:rPr>
          <w:rFonts w:ascii="Cambria" w:eastAsia="Times New Roman" w:hAnsi="Cambria" w:cs="Times New Roman"/>
          <w:color w:val="000000" w:themeColor="text1"/>
          <w:sz w:val="22"/>
          <w:szCs w:val="22"/>
          <w:lang w:eastAsia="fr-FR"/>
        </w:rPr>
      </w:pPr>
    </w:p>
    <w:p w14:paraId="06E5133E" w14:textId="77777777" w:rsidR="00E457CB" w:rsidRPr="002E13C0" w:rsidRDefault="007311AE" w:rsidP="00531078">
      <w:pPr>
        <w:jc w:val="both"/>
        <w:rPr>
          <w:rFonts w:ascii="Cambria" w:eastAsia="Times New Roman" w:hAnsi="Cambria" w:cs="Times New Roman"/>
          <w:i/>
          <w:iCs/>
          <w:color w:val="000000" w:themeColor="text1"/>
          <w:sz w:val="22"/>
          <w:szCs w:val="22"/>
          <w:lang w:eastAsia="fr-FR"/>
        </w:rPr>
      </w:pPr>
      <w:r w:rsidRPr="002E13C0">
        <w:rPr>
          <w:rFonts w:ascii="Cambria" w:eastAsia="Times New Roman" w:hAnsi="Cambria" w:cs="Times New Roman"/>
          <w:b/>
          <w:bCs/>
          <w:color w:val="000000" w:themeColor="text1"/>
          <w:sz w:val="22"/>
          <w:szCs w:val="22"/>
          <w:shd w:val="clear" w:color="auto" w:fill="FFFFFF"/>
          <w:lang w:eastAsia="fr-FR"/>
        </w:rPr>
        <w:t>AXE 2 &gt;</w:t>
      </w:r>
      <w:r w:rsidRPr="002E13C0">
        <w:rPr>
          <w:rFonts w:ascii="Cambria" w:eastAsia="Times New Roman" w:hAnsi="Cambria" w:cs="Times New Roman"/>
          <w:color w:val="000000" w:themeColor="text1"/>
          <w:sz w:val="22"/>
          <w:szCs w:val="22"/>
          <w:shd w:val="clear" w:color="auto" w:fill="FFFFFF"/>
          <w:lang w:eastAsia="fr-FR"/>
        </w:rPr>
        <w:t xml:space="preserve"> </w:t>
      </w:r>
      <w:r w:rsidR="0019187D" w:rsidRPr="002E13C0">
        <w:rPr>
          <w:rFonts w:ascii="Cambria" w:hAnsi="Cambria"/>
          <w:i/>
          <w:iCs/>
          <w:color w:val="000000" w:themeColor="text1"/>
          <w:sz w:val="22"/>
          <w:szCs w:val="22"/>
        </w:rPr>
        <w:t xml:space="preserve">Coordination </w:t>
      </w:r>
      <w:r w:rsidR="0019187D" w:rsidRPr="002E13C0">
        <w:rPr>
          <w:rFonts w:ascii="Cambria" w:eastAsia="Times New Roman" w:hAnsi="Cambria" w:cs="Arial"/>
          <w:i/>
          <w:iCs/>
          <w:color w:val="000000" w:themeColor="text1"/>
          <w:sz w:val="22"/>
          <w:szCs w:val="22"/>
          <w:bdr w:val="none" w:sz="0" w:space="0" w:color="auto" w:frame="1"/>
          <w:shd w:val="clear" w:color="auto" w:fill="FFFFFF"/>
          <w:lang w:eastAsia="fr-FR"/>
        </w:rPr>
        <w:t>Pascale Cohen-</w:t>
      </w:r>
      <w:proofErr w:type="spellStart"/>
      <w:r w:rsidR="0019187D" w:rsidRPr="002E13C0">
        <w:rPr>
          <w:rFonts w:ascii="Cambria" w:eastAsia="Times New Roman" w:hAnsi="Cambria" w:cs="Arial"/>
          <w:i/>
          <w:iCs/>
          <w:color w:val="000000" w:themeColor="text1"/>
          <w:sz w:val="22"/>
          <w:szCs w:val="22"/>
          <w:bdr w:val="none" w:sz="0" w:space="0" w:color="auto" w:frame="1"/>
          <w:shd w:val="clear" w:color="auto" w:fill="FFFFFF"/>
          <w:lang w:eastAsia="fr-FR"/>
        </w:rPr>
        <w:t>Avenel</w:t>
      </w:r>
      <w:proofErr w:type="spellEnd"/>
      <w:r w:rsidR="0019187D" w:rsidRPr="002E13C0">
        <w:rPr>
          <w:rFonts w:ascii="Cambria" w:eastAsia="Times New Roman" w:hAnsi="Cambria" w:cs="Arial"/>
          <w:i/>
          <w:iCs/>
          <w:color w:val="000000" w:themeColor="text1"/>
          <w:sz w:val="22"/>
          <w:szCs w:val="22"/>
          <w:bdr w:val="none" w:sz="0" w:space="0" w:color="auto" w:frame="1"/>
          <w:shd w:val="clear" w:color="auto" w:fill="FFFFFF"/>
          <w:lang w:eastAsia="fr-FR"/>
        </w:rPr>
        <w:t xml:space="preserve">, Lucia </w:t>
      </w:r>
      <w:proofErr w:type="spellStart"/>
      <w:r w:rsidR="0019187D" w:rsidRPr="002E13C0">
        <w:rPr>
          <w:rFonts w:ascii="Cambria" w:eastAsia="Times New Roman" w:hAnsi="Cambria" w:cs="Arial"/>
          <w:i/>
          <w:iCs/>
          <w:color w:val="000000" w:themeColor="text1"/>
          <w:sz w:val="22"/>
          <w:szCs w:val="22"/>
          <w:bdr w:val="none" w:sz="0" w:space="0" w:color="auto" w:frame="1"/>
          <w:shd w:val="clear" w:color="auto" w:fill="FFFFFF"/>
          <w:lang w:eastAsia="fr-FR"/>
        </w:rPr>
        <w:t>Quaquarelli</w:t>
      </w:r>
      <w:proofErr w:type="spellEnd"/>
      <w:r w:rsidR="0019187D" w:rsidRPr="002E13C0">
        <w:rPr>
          <w:rFonts w:ascii="Cambria" w:eastAsia="Times New Roman" w:hAnsi="Cambria" w:cs="Arial"/>
          <w:i/>
          <w:iCs/>
          <w:color w:val="000000" w:themeColor="text1"/>
          <w:sz w:val="22"/>
          <w:szCs w:val="22"/>
          <w:bdr w:val="none" w:sz="0" w:space="0" w:color="auto" w:frame="1"/>
          <w:shd w:val="clear" w:color="auto" w:fill="FFFFFF"/>
          <w:lang w:eastAsia="fr-FR"/>
        </w:rPr>
        <w:t xml:space="preserve">, Jean-Robert </w:t>
      </w:r>
      <w:proofErr w:type="spellStart"/>
      <w:r w:rsidR="0019187D" w:rsidRPr="002E13C0">
        <w:rPr>
          <w:rFonts w:ascii="Cambria" w:eastAsia="Times New Roman" w:hAnsi="Cambria" w:cs="Arial"/>
          <w:i/>
          <w:iCs/>
          <w:color w:val="000000" w:themeColor="text1"/>
          <w:sz w:val="22"/>
          <w:szCs w:val="22"/>
          <w:bdr w:val="none" w:sz="0" w:space="0" w:color="auto" w:frame="1"/>
          <w:shd w:val="clear" w:color="auto" w:fill="FFFFFF"/>
          <w:lang w:eastAsia="fr-FR"/>
        </w:rPr>
        <w:t>Raviot</w:t>
      </w:r>
      <w:proofErr w:type="spellEnd"/>
    </w:p>
    <w:p w14:paraId="06396EEC" w14:textId="3958D652" w:rsidR="00E457CB" w:rsidRPr="002E13C0" w:rsidRDefault="007311AE" w:rsidP="00531078">
      <w:pPr>
        <w:jc w:val="both"/>
        <w:rPr>
          <w:rFonts w:ascii="Cambria" w:eastAsia="Times New Roman" w:hAnsi="Cambria" w:cs="Times New Roman"/>
          <w:color w:val="000000" w:themeColor="text1"/>
          <w:sz w:val="22"/>
          <w:szCs w:val="22"/>
          <w:shd w:val="clear" w:color="auto" w:fill="FFFFFF"/>
          <w:lang w:eastAsia="fr-FR"/>
        </w:rPr>
      </w:pPr>
      <w:r w:rsidRPr="002E13C0">
        <w:rPr>
          <w:rFonts w:ascii="Cambria" w:eastAsia="Times New Roman" w:hAnsi="Cambria" w:cs="Times New Roman"/>
          <w:color w:val="000000" w:themeColor="text1"/>
          <w:sz w:val="22"/>
          <w:szCs w:val="22"/>
          <w:shd w:val="clear" w:color="auto" w:fill="FFFFFF"/>
          <w:lang w:eastAsia="fr-FR"/>
        </w:rPr>
        <w:t>Pascale</w:t>
      </w:r>
      <w:r w:rsidR="0019187D" w:rsidRPr="002E13C0">
        <w:rPr>
          <w:rFonts w:ascii="Cambria" w:eastAsia="Times New Roman" w:hAnsi="Cambria" w:cs="Times New Roman"/>
          <w:color w:val="000000" w:themeColor="text1"/>
          <w:sz w:val="22"/>
          <w:szCs w:val="22"/>
          <w:shd w:val="clear" w:color="auto" w:fill="FFFFFF"/>
          <w:lang w:eastAsia="fr-FR"/>
        </w:rPr>
        <w:t xml:space="preserve"> </w:t>
      </w:r>
      <w:r w:rsidR="0019187D" w:rsidRPr="002E13C0">
        <w:rPr>
          <w:rFonts w:ascii="Cambria" w:hAnsi="Cambria"/>
          <w:color w:val="000000" w:themeColor="text1"/>
          <w:sz w:val="22"/>
          <w:szCs w:val="22"/>
        </w:rPr>
        <w:t>Cohen-</w:t>
      </w:r>
      <w:proofErr w:type="spellStart"/>
      <w:r w:rsidR="0019187D" w:rsidRPr="002E13C0">
        <w:rPr>
          <w:rFonts w:ascii="Cambria" w:hAnsi="Cambria"/>
          <w:color w:val="000000" w:themeColor="text1"/>
          <w:sz w:val="22"/>
          <w:szCs w:val="22"/>
        </w:rPr>
        <w:t>Avenel</w:t>
      </w:r>
      <w:proofErr w:type="spellEnd"/>
      <w:r w:rsidR="0019187D" w:rsidRPr="002E13C0">
        <w:rPr>
          <w:rFonts w:ascii="Cambria" w:hAnsi="Cambria"/>
          <w:color w:val="000000" w:themeColor="text1"/>
          <w:sz w:val="22"/>
          <w:szCs w:val="22"/>
        </w:rPr>
        <w:t xml:space="preserve"> fait le bilan </w:t>
      </w:r>
      <w:r w:rsidR="00FA3B1E" w:rsidRPr="002E13C0">
        <w:rPr>
          <w:rFonts w:ascii="Cambria" w:hAnsi="Cambria"/>
          <w:color w:val="000000" w:themeColor="text1"/>
          <w:sz w:val="22"/>
          <w:szCs w:val="22"/>
        </w:rPr>
        <w:t>des</w:t>
      </w:r>
      <w:r w:rsidR="0019187D" w:rsidRPr="002E13C0">
        <w:rPr>
          <w:rFonts w:ascii="Cambria" w:hAnsi="Cambria"/>
          <w:color w:val="000000" w:themeColor="text1"/>
          <w:sz w:val="22"/>
          <w:szCs w:val="22"/>
        </w:rPr>
        <w:t xml:space="preserve"> activités</w:t>
      </w:r>
      <w:r w:rsidR="00FA3B1E" w:rsidRPr="002E13C0">
        <w:rPr>
          <w:rFonts w:ascii="Cambria" w:hAnsi="Cambria"/>
          <w:color w:val="000000" w:themeColor="text1"/>
          <w:sz w:val="22"/>
          <w:szCs w:val="22"/>
        </w:rPr>
        <w:t xml:space="preserve"> </w:t>
      </w:r>
      <w:r w:rsidR="00E457CB" w:rsidRPr="002E13C0">
        <w:rPr>
          <w:rFonts w:ascii="Cambria" w:hAnsi="Cambria"/>
          <w:color w:val="000000" w:themeColor="text1"/>
          <w:sz w:val="22"/>
          <w:szCs w:val="22"/>
        </w:rPr>
        <w:t xml:space="preserve">et des publications </w:t>
      </w:r>
      <w:r w:rsidR="00FA3B1E" w:rsidRPr="002E13C0">
        <w:rPr>
          <w:rFonts w:ascii="Cambria" w:hAnsi="Cambria"/>
          <w:color w:val="000000" w:themeColor="text1"/>
          <w:sz w:val="22"/>
          <w:szCs w:val="22"/>
        </w:rPr>
        <w:t>du début de l’année universitaire</w:t>
      </w:r>
      <w:r w:rsidR="00E457CB" w:rsidRPr="002E13C0">
        <w:rPr>
          <w:rFonts w:ascii="Cambria" w:hAnsi="Cambria"/>
          <w:color w:val="000000" w:themeColor="text1"/>
          <w:sz w:val="22"/>
          <w:szCs w:val="22"/>
        </w:rPr>
        <w:t> </w:t>
      </w:r>
      <w:r w:rsidR="00E457CB" w:rsidRPr="002E13C0">
        <w:rPr>
          <w:rFonts w:ascii="Cambria" w:eastAsia="Times New Roman" w:hAnsi="Cambria" w:cs="Times New Roman"/>
          <w:color w:val="000000" w:themeColor="text1"/>
          <w:sz w:val="22"/>
          <w:szCs w:val="22"/>
          <w:shd w:val="clear" w:color="auto" w:fill="FFFFFF"/>
          <w:lang w:eastAsia="fr-FR"/>
        </w:rPr>
        <w:t xml:space="preserve">: </w:t>
      </w:r>
      <w:r w:rsidR="00FA3B1E" w:rsidRPr="002E13C0">
        <w:rPr>
          <w:rFonts w:ascii="Cambria" w:eastAsia="Times New Roman" w:hAnsi="Cambria" w:cs="Times New Roman"/>
          <w:color w:val="000000" w:themeColor="text1"/>
          <w:sz w:val="22"/>
          <w:szCs w:val="22"/>
          <w:shd w:val="clear" w:color="auto" w:fill="FFFFFF"/>
          <w:lang w:eastAsia="fr-FR"/>
        </w:rPr>
        <w:t>la dernière</w:t>
      </w:r>
      <w:r w:rsidR="00E457CB" w:rsidRPr="002E13C0">
        <w:rPr>
          <w:rFonts w:ascii="Cambria" w:eastAsia="Times New Roman" w:hAnsi="Cambria" w:cs="Times New Roman"/>
          <w:color w:val="000000" w:themeColor="text1"/>
          <w:sz w:val="22"/>
          <w:szCs w:val="22"/>
          <w:shd w:val="clear" w:color="auto" w:fill="FFFFFF"/>
          <w:lang w:eastAsia="fr-FR"/>
        </w:rPr>
        <w:t xml:space="preserve"> publication</w:t>
      </w:r>
      <w:r w:rsidR="00FA3B1E" w:rsidRPr="002E13C0">
        <w:rPr>
          <w:rFonts w:ascii="Cambria" w:eastAsia="Times New Roman" w:hAnsi="Cambria" w:cs="Times New Roman"/>
          <w:color w:val="000000" w:themeColor="text1"/>
          <w:sz w:val="22"/>
          <w:szCs w:val="22"/>
          <w:shd w:val="clear" w:color="auto" w:fill="FFFFFF"/>
          <w:lang w:eastAsia="fr-FR"/>
        </w:rPr>
        <w:t xml:space="preserve">, </w:t>
      </w:r>
      <w:r w:rsidR="00FA3B1E" w:rsidRPr="002E13C0">
        <w:rPr>
          <w:rFonts w:ascii="Cambria" w:eastAsia="Times New Roman" w:hAnsi="Cambria" w:cs="Times New Roman"/>
          <w:i/>
          <w:iCs/>
          <w:color w:val="000000" w:themeColor="text1"/>
          <w:sz w:val="22"/>
          <w:szCs w:val="22"/>
          <w:shd w:val="clear" w:color="auto" w:fill="FFFFFF"/>
          <w:lang w:eastAsia="fr-FR"/>
        </w:rPr>
        <w:t>En-commun</w:t>
      </w:r>
      <w:r w:rsidR="00FA3B1E" w:rsidRPr="002E13C0">
        <w:rPr>
          <w:rFonts w:ascii="Cambria" w:eastAsia="Times New Roman" w:hAnsi="Cambria" w:cs="Times New Roman"/>
          <w:color w:val="000000" w:themeColor="text1"/>
          <w:sz w:val="22"/>
          <w:szCs w:val="22"/>
          <w:shd w:val="clear" w:color="auto" w:fill="FFFFFF"/>
          <w:lang w:eastAsia="fr-FR"/>
        </w:rPr>
        <w:t xml:space="preserve"> (Presses de Nanterre) clôture le projet </w:t>
      </w:r>
      <w:r w:rsidR="00E457CB" w:rsidRPr="002E13C0">
        <w:rPr>
          <w:rFonts w:ascii="Cambria" w:eastAsia="Times New Roman" w:hAnsi="Cambria" w:cs="Times New Roman"/>
          <w:color w:val="000000" w:themeColor="text1"/>
          <w:sz w:val="22"/>
          <w:szCs w:val="22"/>
          <w:shd w:val="clear" w:color="auto" w:fill="FFFFFF"/>
          <w:lang w:eastAsia="fr-FR"/>
        </w:rPr>
        <w:t xml:space="preserve">« GLOBAL ». </w:t>
      </w:r>
    </w:p>
    <w:p w14:paraId="2022D903" w14:textId="77777777" w:rsidR="00F42524" w:rsidRPr="002E13C0" w:rsidRDefault="00F42524" w:rsidP="00531078">
      <w:pPr>
        <w:jc w:val="both"/>
        <w:rPr>
          <w:rFonts w:ascii="Cambria" w:eastAsia="Times New Roman" w:hAnsi="Cambria" w:cs="Times New Roman"/>
          <w:color w:val="000000" w:themeColor="text1"/>
          <w:sz w:val="22"/>
          <w:szCs w:val="22"/>
          <w:shd w:val="clear" w:color="auto" w:fill="FFFFFF"/>
          <w:lang w:eastAsia="fr-FR"/>
        </w:rPr>
      </w:pPr>
    </w:p>
    <w:p w14:paraId="4034539C" w14:textId="52A7C00D" w:rsidR="00FA3B1E" w:rsidRPr="002E13C0" w:rsidRDefault="00E457CB" w:rsidP="00531078">
      <w:pPr>
        <w:jc w:val="both"/>
        <w:rPr>
          <w:rFonts w:ascii="Cambria" w:eastAsia="Times New Roman" w:hAnsi="Cambria" w:cs="Times New Roman"/>
          <w:color w:val="000000" w:themeColor="text1"/>
          <w:sz w:val="22"/>
          <w:szCs w:val="22"/>
          <w:shd w:val="clear" w:color="auto" w:fill="FFFFFF"/>
          <w:lang w:eastAsia="fr-FR"/>
        </w:rPr>
      </w:pPr>
      <w:r w:rsidRPr="002E13C0">
        <w:rPr>
          <w:rFonts w:ascii="Cambria" w:eastAsia="Times New Roman" w:hAnsi="Cambria" w:cs="Times New Roman"/>
          <w:color w:val="000000" w:themeColor="text1"/>
          <w:sz w:val="22"/>
          <w:szCs w:val="22"/>
          <w:shd w:val="clear" w:color="auto" w:fill="FFFFFF"/>
          <w:lang w:eastAsia="fr-FR"/>
        </w:rPr>
        <w:t xml:space="preserve">La séance du séminaire de Nadia </w:t>
      </w:r>
      <w:proofErr w:type="spellStart"/>
      <w:r w:rsidRPr="002E13C0">
        <w:rPr>
          <w:rFonts w:ascii="Cambria" w:eastAsia="Times New Roman" w:hAnsi="Cambria" w:cs="Times New Roman"/>
          <w:color w:val="000000" w:themeColor="text1"/>
          <w:sz w:val="22"/>
          <w:szCs w:val="22"/>
          <w:shd w:val="clear" w:color="auto" w:fill="FFFFFF"/>
          <w:lang w:eastAsia="fr-FR"/>
        </w:rPr>
        <w:t>Kaneva</w:t>
      </w:r>
      <w:proofErr w:type="spellEnd"/>
      <w:r w:rsidRPr="002E13C0">
        <w:rPr>
          <w:rFonts w:ascii="Cambria" w:eastAsia="Times New Roman" w:hAnsi="Cambria" w:cs="Times New Roman"/>
          <w:color w:val="000000" w:themeColor="text1"/>
          <w:sz w:val="22"/>
          <w:szCs w:val="22"/>
          <w:shd w:val="clear" w:color="auto" w:fill="FFFFFF"/>
          <w:lang w:eastAsia="fr-FR"/>
        </w:rPr>
        <w:t xml:space="preserve"> est reportée pour raisons de santé. Après discussion, la séance va être transformé</w:t>
      </w:r>
      <w:r w:rsidR="002279F0" w:rsidRPr="002E13C0">
        <w:rPr>
          <w:rFonts w:ascii="Cambria" w:eastAsia="Times New Roman" w:hAnsi="Cambria" w:cs="Times New Roman"/>
          <w:color w:val="000000" w:themeColor="text1"/>
          <w:sz w:val="22"/>
          <w:szCs w:val="22"/>
          <w:shd w:val="clear" w:color="auto" w:fill="FFFFFF"/>
          <w:lang w:eastAsia="fr-FR"/>
        </w:rPr>
        <w:t>e</w:t>
      </w:r>
      <w:r w:rsidRPr="002E13C0">
        <w:rPr>
          <w:rFonts w:ascii="Cambria" w:eastAsia="Times New Roman" w:hAnsi="Cambria" w:cs="Times New Roman"/>
          <w:color w:val="000000" w:themeColor="text1"/>
          <w:sz w:val="22"/>
          <w:szCs w:val="22"/>
          <w:shd w:val="clear" w:color="auto" w:fill="FFFFFF"/>
          <w:lang w:eastAsia="fr-FR"/>
        </w:rPr>
        <w:t xml:space="preserve"> en demi-journée d’études (</w:t>
      </w:r>
      <w:r w:rsidR="00F42524" w:rsidRPr="002E13C0">
        <w:rPr>
          <w:rFonts w:ascii="Cambria" w:eastAsia="Times New Roman" w:hAnsi="Cambria" w:cs="Times New Roman"/>
          <w:color w:val="000000" w:themeColor="text1"/>
          <w:sz w:val="22"/>
          <w:szCs w:val="22"/>
          <w:shd w:val="clear" w:color="auto" w:fill="FFFFFF"/>
          <w:lang w:eastAsia="fr-FR"/>
        </w:rPr>
        <w:t>16 octobre)</w:t>
      </w:r>
      <w:r w:rsidRPr="002E13C0">
        <w:rPr>
          <w:rFonts w:ascii="Cambria" w:eastAsia="Times New Roman" w:hAnsi="Cambria" w:cs="Times New Roman"/>
          <w:color w:val="000000" w:themeColor="text1"/>
          <w:sz w:val="22"/>
          <w:szCs w:val="22"/>
          <w:shd w:val="clear" w:color="auto" w:fill="FFFFFF"/>
          <w:lang w:eastAsia="fr-FR"/>
        </w:rPr>
        <w:t>, cordonnée par Pascale Cohen-</w:t>
      </w:r>
      <w:proofErr w:type="spellStart"/>
      <w:r w:rsidRPr="002E13C0">
        <w:rPr>
          <w:rFonts w:ascii="Cambria" w:eastAsia="Times New Roman" w:hAnsi="Cambria" w:cs="Times New Roman"/>
          <w:color w:val="000000" w:themeColor="text1"/>
          <w:sz w:val="22"/>
          <w:szCs w:val="22"/>
          <w:shd w:val="clear" w:color="auto" w:fill="FFFFFF"/>
          <w:lang w:eastAsia="fr-FR"/>
        </w:rPr>
        <w:t>Avenel</w:t>
      </w:r>
      <w:proofErr w:type="spellEnd"/>
      <w:r w:rsidRPr="002E13C0">
        <w:rPr>
          <w:rFonts w:ascii="Cambria" w:eastAsia="Times New Roman" w:hAnsi="Cambria" w:cs="Times New Roman"/>
          <w:color w:val="000000" w:themeColor="text1"/>
          <w:sz w:val="22"/>
          <w:szCs w:val="22"/>
          <w:shd w:val="clear" w:color="auto" w:fill="FFFFFF"/>
          <w:lang w:eastAsia="fr-FR"/>
        </w:rPr>
        <w:t xml:space="preserve"> et organisée avec la collaboration de Gabriel Porc et Benjamin </w:t>
      </w:r>
      <w:proofErr w:type="spellStart"/>
      <w:r w:rsidRPr="002E13C0">
        <w:rPr>
          <w:rFonts w:ascii="Cambria" w:eastAsia="Times New Roman" w:hAnsi="Cambria" w:cs="Times New Roman"/>
          <w:color w:val="000000" w:themeColor="text1"/>
          <w:sz w:val="22"/>
          <w:szCs w:val="22"/>
          <w:shd w:val="clear" w:color="auto" w:fill="FFFFFF"/>
          <w:lang w:eastAsia="fr-FR"/>
        </w:rPr>
        <w:t>Quenu</w:t>
      </w:r>
      <w:proofErr w:type="spellEnd"/>
      <w:r w:rsidRPr="002E13C0">
        <w:rPr>
          <w:rFonts w:ascii="Cambria" w:eastAsia="Times New Roman" w:hAnsi="Cambria" w:cs="Times New Roman"/>
          <w:color w:val="000000" w:themeColor="text1"/>
          <w:sz w:val="22"/>
          <w:szCs w:val="22"/>
          <w:shd w:val="clear" w:color="auto" w:fill="FFFFFF"/>
          <w:lang w:eastAsia="fr-FR"/>
        </w:rPr>
        <w:t>.</w:t>
      </w:r>
      <w:r w:rsidR="00F30452" w:rsidRPr="002E13C0">
        <w:rPr>
          <w:rFonts w:ascii="Cambria" w:eastAsia="Times New Roman" w:hAnsi="Cambria" w:cs="Times New Roman"/>
          <w:color w:val="000000" w:themeColor="text1"/>
          <w:sz w:val="22"/>
          <w:szCs w:val="22"/>
          <w:shd w:val="clear" w:color="auto" w:fill="FFFFFF"/>
          <w:lang w:eastAsia="fr-FR"/>
        </w:rPr>
        <w:t xml:space="preserve"> </w:t>
      </w:r>
    </w:p>
    <w:p w14:paraId="7488E66D" w14:textId="77777777" w:rsidR="00531078" w:rsidRPr="002E13C0" w:rsidRDefault="00531078" w:rsidP="00531078">
      <w:pPr>
        <w:jc w:val="both"/>
        <w:rPr>
          <w:rFonts w:ascii="Cambria" w:eastAsia="Times New Roman" w:hAnsi="Cambria" w:cs="Times New Roman"/>
          <w:color w:val="000000" w:themeColor="text1"/>
          <w:sz w:val="22"/>
          <w:szCs w:val="22"/>
          <w:shd w:val="clear" w:color="auto" w:fill="FFFFFF"/>
          <w:lang w:eastAsia="fr-FR"/>
        </w:rPr>
      </w:pPr>
    </w:p>
    <w:p w14:paraId="25B8FE1E" w14:textId="7DDAEC4A" w:rsidR="00F30452" w:rsidRDefault="00F30452" w:rsidP="00531078">
      <w:pPr>
        <w:jc w:val="both"/>
        <w:rPr>
          <w:rFonts w:ascii="Cambria" w:eastAsia="Times New Roman" w:hAnsi="Cambria" w:cs="Times New Roman"/>
          <w:color w:val="000000" w:themeColor="text1"/>
          <w:sz w:val="22"/>
          <w:szCs w:val="22"/>
          <w:shd w:val="clear" w:color="auto" w:fill="FFFFFF"/>
          <w:lang w:eastAsia="fr-FR"/>
        </w:rPr>
      </w:pPr>
      <w:r w:rsidRPr="002E13C0">
        <w:rPr>
          <w:rFonts w:ascii="Cambria" w:eastAsia="Times New Roman" w:hAnsi="Cambria" w:cs="Times New Roman"/>
          <w:color w:val="000000" w:themeColor="text1"/>
          <w:sz w:val="22"/>
          <w:szCs w:val="22"/>
          <w:shd w:val="clear" w:color="auto" w:fill="FFFFFF"/>
          <w:lang w:eastAsia="fr-FR"/>
        </w:rPr>
        <w:t>La prochaine séance</w:t>
      </w:r>
      <w:r w:rsidR="00531078" w:rsidRPr="002E13C0">
        <w:rPr>
          <w:rFonts w:ascii="Cambria" w:eastAsia="Times New Roman" w:hAnsi="Cambria" w:cs="Times New Roman"/>
          <w:color w:val="000000" w:themeColor="text1"/>
          <w:sz w:val="22"/>
          <w:szCs w:val="22"/>
          <w:shd w:val="clear" w:color="auto" w:fill="FFFFFF"/>
          <w:lang w:eastAsia="fr-FR"/>
        </w:rPr>
        <w:t xml:space="preserve"> est prévue pour le 7 avril et va accueillir </w:t>
      </w:r>
      <w:proofErr w:type="spellStart"/>
      <w:r w:rsidR="00531078" w:rsidRPr="002E13C0">
        <w:rPr>
          <w:rFonts w:ascii="Cambria" w:eastAsia="Times New Roman" w:hAnsi="Cambria" w:cs="Times New Roman"/>
          <w:color w:val="000000" w:themeColor="text1"/>
          <w:sz w:val="22"/>
          <w:szCs w:val="22"/>
          <w:shd w:val="clear" w:color="auto" w:fill="FFFFFF"/>
          <w:lang w:eastAsia="fr-FR"/>
        </w:rPr>
        <w:t>Sergia</w:t>
      </w:r>
      <w:proofErr w:type="spellEnd"/>
      <w:r w:rsidR="00531078" w:rsidRPr="002E13C0">
        <w:rPr>
          <w:rFonts w:ascii="Cambria" w:eastAsia="Times New Roman" w:hAnsi="Cambria" w:cs="Times New Roman"/>
          <w:color w:val="000000" w:themeColor="text1"/>
          <w:sz w:val="22"/>
          <w:szCs w:val="22"/>
          <w:shd w:val="clear" w:color="auto" w:fill="FFFFFF"/>
          <w:lang w:eastAsia="fr-FR"/>
        </w:rPr>
        <w:t xml:space="preserve"> Adamo, de l’</w:t>
      </w:r>
      <w:proofErr w:type="spellStart"/>
      <w:r w:rsidR="00531078" w:rsidRPr="002E13C0">
        <w:rPr>
          <w:rFonts w:ascii="Cambria" w:eastAsia="Times New Roman" w:hAnsi="Cambria" w:cs="Times New Roman"/>
          <w:color w:val="000000" w:themeColor="text1"/>
          <w:sz w:val="22"/>
          <w:szCs w:val="22"/>
          <w:shd w:val="clear" w:color="auto" w:fill="FFFFFF"/>
          <w:lang w:eastAsia="fr-FR"/>
        </w:rPr>
        <w:t>Università</w:t>
      </w:r>
      <w:proofErr w:type="spellEnd"/>
      <w:r w:rsidR="00531078" w:rsidRPr="002E13C0">
        <w:rPr>
          <w:rFonts w:ascii="Cambria" w:eastAsia="Times New Roman" w:hAnsi="Cambria" w:cs="Times New Roman"/>
          <w:color w:val="000000" w:themeColor="text1"/>
          <w:sz w:val="22"/>
          <w:szCs w:val="22"/>
          <w:shd w:val="clear" w:color="auto" w:fill="FFFFFF"/>
          <w:lang w:eastAsia="fr-FR"/>
        </w:rPr>
        <w:t xml:space="preserve"> di Trieste, pour une conférence, en anglais, liée au projet EDM :</w:t>
      </w:r>
      <w:r w:rsidR="00531078" w:rsidRPr="002E13C0">
        <w:rPr>
          <w:rFonts w:ascii="Cambria" w:hAnsi="Cambria"/>
          <w:color w:val="000000" w:themeColor="text1"/>
          <w:sz w:val="22"/>
          <w:szCs w:val="22"/>
        </w:rPr>
        <w:t xml:space="preserve"> </w:t>
      </w:r>
      <w:hyperlink r:id="rId6" w:history="1">
        <w:r w:rsidR="009D2FD5" w:rsidRPr="009326B1">
          <w:rPr>
            <w:rStyle w:val="Lienhypertexte"/>
            <w:rFonts w:ascii="Cambria" w:eastAsia="Times New Roman" w:hAnsi="Cambria" w:cs="Times New Roman"/>
            <w:sz w:val="22"/>
            <w:szCs w:val="22"/>
            <w:shd w:val="clear" w:color="auto" w:fill="FFFFFF"/>
            <w:lang w:eastAsia="fr-FR"/>
          </w:rPr>
          <w:t>https://crpm.parisnanterre.fr/seminaires/seminaire-1/sergia-adamo-universita-di-trieste</w:t>
        </w:r>
      </w:hyperlink>
      <w:r w:rsidR="00531078" w:rsidRPr="002E13C0">
        <w:rPr>
          <w:rFonts w:ascii="Cambria" w:eastAsia="Times New Roman" w:hAnsi="Cambria" w:cs="Times New Roman"/>
          <w:color w:val="000000" w:themeColor="text1"/>
          <w:sz w:val="22"/>
          <w:szCs w:val="22"/>
          <w:shd w:val="clear" w:color="auto" w:fill="FFFFFF"/>
          <w:lang w:eastAsia="fr-FR"/>
        </w:rPr>
        <w:t>.</w:t>
      </w:r>
    </w:p>
    <w:p w14:paraId="4A963AAA" w14:textId="77777777" w:rsidR="009D2FD5" w:rsidRPr="002E13C0" w:rsidRDefault="009D2FD5" w:rsidP="00531078">
      <w:pPr>
        <w:jc w:val="both"/>
        <w:rPr>
          <w:rFonts w:ascii="Cambria" w:eastAsia="Times New Roman" w:hAnsi="Cambria" w:cs="Times New Roman"/>
          <w:color w:val="000000" w:themeColor="text1"/>
          <w:sz w:val="22"/>
          <w:szCs w:val="22"/>
          <w:lang w:eastAsia="fr-FR"/>
        </w:rPr>
      </w:pPr>
    </w:p>
    <w:p w14:paraId="5ABF0BDA" w14:textId="7DC21F43" w:rsidR="007311AE" w:rsidRDefault="00F42524" w:rsidP="009D2FD5">
      <w:pPr>
        <w:jc w:val="both"/>
        <w:rPr>
          <w:rFonts w:ascii="Cambria" w:hAnsi="Cambria" w:cs="Times New Roman"/>
          <w:color w:val="000000" w:themeColor="text1"/>
          <w:sz w:val="22"/>
          <w:szCs w:val="22"/>
        </w:rPr>
      </w:pPr>
      <w:r w:rsidRPr="002E13C0">
        <w:rPr>
          <w:rFonts w:ascii="Cambria" w:eastAsia="Times New Roman" w:hAnsi="Cambria" w:cs="Times New Roman"/>
          <w:color w:val="000000" w:themeColor="text1"/>
          <w:sz w:val="22"/>
          <w:szCs w:val="22"/>
          <w:shd w:val="clear" w:color="auto" w:fill="FFFFFF"/>
          <w:lang w:eastAsia="fr-FR"/>
        </w:rPr>
        <w:t xml:space="preserve">Pour le séminaire en études post-soviétiques, Maxime </w:t>
      </w:r>
      <w:proofErr w:type="spellStart"/>
      <w:r w:rsidRPr="002E13C0">
        <w:rPr>
          <w:rFonts w:ascii="Cambria" w:eastAsia="Times New Roman" w:hAnsi="Cambria" w:cs="Times New Roman"/>
          <w:color w:val="000000" w:themeColor="text1"/>
          <w:sz w:val="22"/>
          <w:szCs w:val="22"/>
          <w:shd w:val="clear" w:color="auto" w:fill="FFFFFF"/>
          <w:lang w:eastAsia="fr-FR"/>
        </w:rPr>
        <w:t>Danielou</w:t>
      </w:r>
      <w:proofErr w:type="spellEnd"/>
      <w:r w:rsidRPr="002E13C0">
        <w:rPr>
          <w:rFonts w:ascii="Cambria" w:eastAsia="Times New Roman" w:hAnsi="Cambria" w:cs="Times New Roman"/>
          <w:color w:val="000000" w:themeColor="text1"/>
          <w:sz w:val="22"/>
          <w:szCs w:val="22"/>
          <w:shd w:val="clear" w:color="auto" w:fill="FFFFFF"/>
          <w:lang w:eastAsia="fr-FR"/>
        </w:rPr>
        <w:t xml:space="preserve"> présente la nouvelle formule, condensée en deux journées (</w:t>
      </w:r>
      <w:r w:rsidRPr="002E13C0">
        <w:rPr>
          <w:rFonts w:ascii="Cambria" w:hAnsi="Cambria" w:cs="Times New Roman"/>
          <w:color w:val="000000" w:themeColor="text1"/>
          <w:sz w:val="22"/>
          <w:szCs w:val="22"/>
        </w:rPr>
        <w:t xml:space="preserve">25-26 mai ou 8-9 juin), dont le programme définitif va être envoyé rapidement aux collègues du CRPM. </w:t>
      </w:r>
    </w:p>
    <w:p w14:paraId="1B36527D" w14:textId="77777777" w:rsidR="009D2FD5" w:rsidRDefault="009D2FD5" w:rsidP="009D2FD5">
      <w:pPr>
        <w:jc w:val="both"/>
        <w:rPr>
          <w:rFonts w:ascii="Cambria" w:hAnsi="Cambria" w:cs="Times New Roman"/>
          <w:color w:val="000000" w:themeColor="text1"/>
          <w:sz w:val="22"/>
          <w:szCs w:val="22"/>
        </w:rPr>
      </w:pPr>
    </w:p>
    <w:p w14:paraId="0A806BBA" w14:textId="77777777" w:rsidR="009D2FD5" w:rsidRDefault="007311AE" w:rsidP="009D2FD5">
      <w:pPr>
        <w:jc w:val="both"/>
        <w:rPr>
          <w:rFonts w:ascii="Cambria" w:hAnsi="Cambria"/>
          <w:color w:val="000000" w:themeColor="text1"/>
          <w:sz w:val="22"/>
          <w:szCs w:val="22"/>
        </w:rPr>
      </w:pPr>
      <w:r w:rsidRPr="002E13C0">
        <w:rPr>
          <w:rFonts w:ascii="Cambria" w:eastAsia="Times New Roman" w:hAnsi="Cambria" w:cs="Times New Roman"/>
          <w:b/>
          <w:bCs/>
          <w:color w:val="000000" w:themeColor="text1"/>
          <w:sz w:val="22"/>
          <w:szCs w:val="22"/>
          <w:shd w:val="clear" w:color="auto" w:fill="FFFFFF"/>
          <w:lang w:eastAsia="fr-FR"/>
        </w:rPr>
        <w:t>AXE 3 &gt;</w:t>
      </w:r>
      <w:r w:rsidRPr="002E13C0">
        <w:rPr>
          <w:rFonts w:ascii="Cambria" w:eastAsia="Times New Roman" w:hAnsi="Cambria" w:cs="Times New Roman"/>
          <w:color w:val="000000" w:themeColor="text1"/>
          <w:sz w:val="22"/>
          <w:szCs w:val="22"/>
          <w:shd w:val="clear" w:color="auto" w:fill="FFFFFF"/>
          <w:lang w:eastAsia="fr-FR"/>
        </w:rPr>
        <w:t xml:space="preserve"> </w:t>
      </w:r>
      <w:r w:rsidR="00FA3B1E" w:rsidRPr="002E13C0">
        <w:rPr>
          <w:rFonts w:ascii="Cambria" w:hAnsi="Cambria"/>
          <w:i/>
          <w:iCs/>
          <w:color w:val="000000" w:themeColor="text1"/>
          <w:sz w:val="22"/>
          <w:szCs w:val="22"/>
        </w:rPr>
        <w:t>Coordination</w:t>
      </w:r>
      <w:r w:rsidR="00FA3B1E" w:rsidRPr="002E13C0">
        <w:rPr>
          <w:rFonts w:ascii="Cambria" w:eastAsia="Times New Roman" w:hAnsi="Cambria" w:cs="Times New Roman"/>
          <w:i/>
          <w:iCs/>
          <w:color w:val="000000" w:themeColor="text1"/>
          <w:sz w:val="22"/>
          <w:szCs w:val="22"/>
          <w:shd w:val="clear" w:color="auto" w:fill="FFFFFF"/>
          <w:lang w:eastAsia="fr-FR"/>
        </w:rPr>
        <w:t xml:space="preserve"> </w:t>
      </w:r>
      <w:r w:rsidRPr="002E13C0">
        <w:rPr>
          <w:rFonts w:ascii="Cambria" w:eastAsia="Times New Roman" w:hAnsi="Cambria" w:cs="Times New Roman"/>
          <w:i/>
          <w:iCs/>
          <w:color w:val="000000" w:themeColor="text1"/>
          <w:sz w:val="22"/>
          <w:szCs w:val="22"/>
          <w:shd w:val="clear" w:color="auto" w:fill="FFFFFF"/>
          <w:lang w:eastAsia="fr-FR"/>
        </w:rPr>
        <w:t>Lucia</w:t>
      </w:r>
      <w:r w:rsidR="00FA3B1E" w:rsidRPr="002E13C0">
        <w:rPr>
          <w:rFonts w:ascii="Cambria" w:eastAsia="Times New Roman" w:hAnsi="Cambria" w:cs="Times New Roman"/>
          <w:i/>
          <w:iCs/>
          <w:color w:val="000000" w:themeColor="text1"/>
          <w:sz w:val="22"/>
          <w:szCs w:val="22"/>
          <w:shd w:val="clear" w:color="auto" w:fill="FFFFFF"/>
          <w:lang w:eastAsia="fr-FR"/>
        </w:rPr>
        <w:t xml:space="preserve"> </w:t>
      </w:r>
      <w:proofErr w:type="spellStart"/>
      <w:r w:rsidR="00FA3B1E" w:rsidRPr="002E13C0">
        <w:rPr>
          <w:rFonts w:ascii="Cambria" w:eastAsia="Times New Roman" w:hAnsi="Cambria" w:cs="Times New Roman"/>
          <w:i/>
          <w:iCs/>
          <w:color w:val="000000" w:themeColor="text1"/>
          <w:sz w:val="22"/>
          <w:szCs w:val="22"/>
          <w:shd w:val="clear" w:color="auto" w:fill="FFFFFF"/>
          <w:lang w:eastAsia="fr-FR"/>
        </w:rPr>
        <w:t>Quaquarelli</w:t>
      </w:r>
      <w:proofErr w:type="spellEnd"/>
      <w:r w:rsidR="00FA3B1E" w:rsidRPr="002E13C0">
        <w:rPr>
          <w:rFonts w:ascii="Cambria" w:eastAsia="Times New Roman" w:hAnsi="Cambria" w:cs="Times New Roman"/>
          <w:i/>
          <w:iCs/>
          <w:color w:val="000000" w:themeColor="text1"/>
          <w:sz w:val="22"/>
          <w:szCs w:val="22"/>
          <w:shd w:val="clear" w:color="auto" w:fill="FFFFFF"/>
          <w:lang w:eastAsia="fr-FR"/>
        </w:rPr>
        <w:t xml:space="preserve">, </w:t>
      </w:r>
      <w:r w:rsidR="00FA3B1E" w:rsidRPr="002E13C0">
        <w:rPr>
          <w:rFonts w:ascii="Cambria" w:hAnsi="Cambria"/>
          <w:i/>
          <w:iCs/>
          <w:color w:val="000000" w:themeColor="text1"/>
          <w:sz w:val="22"/>
          <w:szCs w:val="22"/>
        </w:rPr>
        <w:t xml:space="preserve">Jon </w:t>
      </w:r>
      <w:proofErr w:type="spellStart"/>
      <w:r w:rsidR="00FA3B1E" w:rsidRPr="002E13C0">
        <w:rPr>
          <w:rFonts w:ascii="Cambria" w:hAnsi="Cambria"/>
          <w:i/>
          <w:iCs/>
          <w:color w:val="000000" w:themeColor="text1"/>
          <w:sz w:val="22"/>
          <w:szCs w:val="22"/>
        </w:rPr>
        <w:t>Solomon</w:t>
      </w:r>
      <w:proofErr w:type="spellEnd"/>
    </w:p>
    <w:p w14:paraId="251CE177" w14:textId="0153E4E2" w:rsidR="00F30452" w:rsidRPr="009D2FD5" w:rsidRDefault="00F30452" w:rsidP="009D2FD5">
      <w:pPr>
        <w:jc w:val="both"/>
        <w:rPr>
          <w:rFonts w:ascii="Cambria" w:hAnsi="Cambria"/>
          <w:color w:val="000000" w:themeColor="text1"/>
          <w:sz w:val="22"/>
          <w:szCs w:val="22"/>
        </w:rPr>
      </w:pPr>
      <w:r w:rsidRPr="002E13C0">
        <w:rPr>
          <w:rFonts w:ascii="Cambria" w:eastAsia="Times New Roman" w:hAnsi="Cambria" w:cs="Times New Roman"/>
          <w:color w:val="000000" w:themeColor="text1"/>
          <w:sz w:val="22"/>
          <w:szCs w:val="22"/>
          <w:shd w:val="clear" w:color="auto" w:fill="FFFFFF"/>
          <w:lang w:eastAsia="fr-FR"/>
        </w:rPr>
        <w:t xml:space="preserve">Bilan très positif avec un colloque international organisé par Jon Solomon autour de l’ouvrage de Cécile Canut, </w:t>
      </w:r>
      <w:proofErr w:type="spellStart"/>
      <w:r w:rsidRPr="002E13C0">
        <w:rPr>
          <w:rFonts w:ascii="Cambria" w:eastAsia="Times New Roman" w:hAnsi="Cambria" w:cs="Times New Roman"/>
          <w:i/>
          <w:iCs/>
          <w:color w:val="000000" w:themeColor="text1"/>
          <w:sz w:val="22"/>
          <w:szCs w:val="22"/>
          <w:shd w:val="clear" w:color="auto" w:fill="FFFFFF"/>
          <w:lang w:eastAsia="fr-FR"/>
        </w:rPr>
        <w:t>Provincialiser</w:t>
      </w:r>
      <w:proofErr w:type="spellEnd"/>
      <w:r w:rsidRPr="002E13C0">
        <w:rPr>
          <w:rFonts w:ascii="Cambria" w:eastAsia="Times New Roman" w:hAnsi="Cambria" w:cs="Times New Roman"/>
          <w:i/>
          <w:iCs/>
          <w:color w:val="000000" w:themeColor="text1"/>
          <w:sz w:val="22"/>
          <w:szCs w:val="22"/>
          <w:shd w:val="clear" w:color="auto" w:fill="FFFFFF"/>
          <w:lang w:eastAsia="fr-FR"/>
        </w:rPr>
        <w:t xml:space="preserve"> la langue</w:t>
      </w:r>
      <w:r w:rsidRPr="002E13C0">
        <w:rPr>
          <w:rFonts w:ascii="Cambria" w:eastAsia="Times New Roman" w:hAnsi="Cambria" w:cs="Times New Roman"/>
          <w:color w:val="000000" w:themeColor="text1"/>
          <w:sz w:val="22"/>
          <w:szCs w:val="22"/>
          <w:shd w:val="clear" w:color="auto" w:fill="FFFFFF"/>
          <w:lang w:eastAsia="fr-FR"/>
        </w:rPr>
        <w:t xml:space="preserve">, qui était aussi l’occasion de constituer un groupe international de travail, qui va se retrouver à l’automne à la Cornell </w:t>
      </w:r>
      <w:proofErr w:type="spellStart"/>
      <w:r w:rsidRPr="002E13C0">
        <w:rPr>
          <w:rFonts w:ascii="Cambria" w:eastAsia="Times New Roman" w:hAnsi="Cambria" w:cs="Times New Roman"/>
          <w:color w:val="000000" w:themeColor="text1"/>
          <w:sz w:val="22"/>
          <w:szCs w:val="22"/>
          <w:shd w:val="clear" w:color="auto" w:fill="FFFFFF"/>
          <w:lang w:eastAsia="fr-FR"/>
        </w:rPr>
        <w:t>University</w:t>
      </w:r>
      <w:proofErr w:type="spellEnd"/>
      <w:r w:rsidRPr="002E13C0">
        <w:rPr>
          <w:rFonts w:ascii="Cambria" w:eastAsia="Times New Roman" w:hAnsi="Cambria" w:cs="Times New Roman"/>
          <w:color w:val="000000" w:themeColor="text1"/>
          <w:sz w:val="22"/>
          <w:szCs w:val="22"/>
          <w:shd w:val="clear" w:color="auto" w:fill="FFFFFF"/>
          <w:lang w:eastAsia="fr-FR"/>
        </w:rPr>
        <w:t xml:space="preserve"> (colloque organisé par </w:t>
      </w:r>
      <w:r w:rsidRPr="002E13C0">
        <w:rPr>
          <w:rFonts w:ascii="Cambria" w:eastAsia="Times New Roman" w:hAnsi="Cambria" w:cs="Calibri"/>
          <w:color w:val="000000" w:themeColor="text1"/>
          <w:sz w:val="22"/>
          <w:szCs w:val="22"/>
          <w:shd w:val="clear" w:color="auto" w:fill="FFFFFF"/>
          <w:lang w:eastAsia="fr-FR"/>
        </w:rPr>
        <w:t xml:space="preserve">Brett de </w:t>
      </w:r>
      <w:proofErr w:type="spellStart"/>
      <w:r w:rsidRPr="002E13C0">
        <w:rPr>
          <w:rFonts w:ascii="Cambria" w:eastAsia="Times New Roman" w:hAnsi="Cambria" w:cs="Calibri"/>
          <w:color w:val="000000" w:themeColor="text1"/>
          <w:sz w:val="22"/>
          <w:szCs w:val="22"/>
          <w:shd w:val="clear" w:color="auto" w:fill="FFFFFF"/>
          <w:lang w:eastAsia="fr-FR"/>
        </w:rPr>
        <w:t>Bary</w:t>
      </w:r>
      <w:proofErr w:type="spellEnd"/>
      <w:r w:rsidRPr="002E13C0">
        <w:rPr>
          <w:rFonts w:ascii="Cambria" w:eastAsia="Times New Roman" w:hAnsi="Cambria" w:cs="Calibri"/>
          <w:color w:val="000000" w:themeColor="text1"/>
          <w:sz w:val="22"/>
          <w:szCs w:val="22"/>
          <w:shd w:val="clear" w:color="auto" w:fill="FFFFFF"/>
          <w:lang w:eastAsia="fr-FR"/>
        </w:rPr>
        <w:t xml:space="preserve"> et </w:t>
      </w:r>
      <w:proofErr w:type="spellStart"/>
      <w:r w:rsidRPr="002E13C0">
        <w:rPr>
          <w:rFonts w:ascii="Cambria" w:eastAsia="Times New Roman" w:hAnsi="Cambria" w:cs="Calibri"/>
          <w:color w:val="000000" w:themeColor="text1"/>
          <w:sz w:val="22"/>
          <w:szCs w:val="22"/>
          <w:shd w:val="clear" w:color="auto" w:fill="FFFFFF"/>
          <w:lang w:eastAsia="fr-FR"/>
        </w:rPr>
        <w:t>Naoki</w:t>
      </w:r>
      <w:proofErr w:type="spellEnd"/>
      <w:r w:rsidRPr="002E13C0">
        <w:rPr>
          <w:rFonts w:ascii="Cambria" w:eastAsia="Times New Roman" w:hAnsi="Cambria" w:cs="Calibri"/>
          <w:color w:val="000000" w:themeColor="text1"/>
          <w:sz w:val="22"/>
          <w:szCs w:val="22"/>
          <w:shd w:val="clear" w:color="auto" w:fill="FFFFFF"/>
          <w:lang w:eastAsia="fr-FR"/>
        </w:rPr>
        <w:t xml:space="preserve"> Sakai).</w:t>
      </w:r>
    </w:p>
    <w:p w14:paraId="67F04933" w14:textId="39BFF210" w:rsidR="00F30452" w:rsidRPr="002E13C0" w:rsidRDefault="00F30452" w:rsidP="00531078">
      <w:pPr>
        <w:jc w:val="both"/>
        <w:rPr>
          <w:rFonts w:ascii="Cambria" w:eastAsia="Times New Roman" w:hAnsi="Cambria" w:cs="Calibri"/>
          <w:color w:val="000000" w:themeColor="text1"/>
          <w:sz w:val="22"/>
          <w:szCs w:val="22"/>
          <w:shd w:val="clear" w:color="auto" w:fill="FFFFFF"/>
          <w:lang w:eastAsia="fr-FR"/>
        </w:rPr>
      </w:pPr>
    </w:p>
    <w:p w14:paraId="019ADF2C" w14:textId="4FF27B1F" w:rsidR="00531078" w:rsidRPr="002E13C0" w:rsidRDefault="00F30452" w:rsidP="00531078">
      <w:pPr>
        <w:jc w:val="both"/>
        <w:rPr>
          <w:rFonts w:ascii="Cambria" w:eastAsia="Times New Roman" w:hAnsi="Cambria" w:cs="Calibri"/>
          <w:color w:val="000000" w:themeColor="text1"/>
          <w:sz w:val="22"/>
          <w:szCs w:val="22"/>
          <w:shd w:val="clear" w:color="auto" w:fill="FFFFFF"/>
          <w:lang w:eastAsia="fr-FR"/>
        </w:rPr>
      </w:pPr>
      <w:r w:rsidRPr="002E13C0">
        <w:rPr>
          <w:rFonts w:ascii="Cambria" w:eastAsia="Times New Roman" w:hAnsi="Cambria" w:cs="Calibri"/>
          <w:color w:val="000000" w:themeColor="text1"/>
          <w:sz w:val="22"/>
          <w:szCs w:val="22"/>
          <w:shd w:val="clear" w:color="auto" w:fill="FFFFFF"/>
          <w:lang w:eastAsia="fr-FR"/>
        </w:rPr>
        <w:t>Les séa</w:t>
      </w:r>
      <w:r w:rsidR="002279F0" w:rsidRPr="002E13C0">
        <w:rPr>
          <w:rFonts w:ascii="Cambria" w:eastAsia="Times New Roman" w:hAnsi="Cambria" w:cs="Calibri"/>
          <w:color w:val="000000" w:themeColor="text1"/>
          <w:sz w:val="22"/>
          <w:szCs w:val="22"/>
          <w:shd w:val="clear" w:color="auto" w:fill="FFFFFF"/>
          <w:lang w:eastAsia="fr-FR"/>
        </w:rPr>
        <w:t>nces du séminaire « Exercice de</w:t>
      </w:r>
      <w:r w:rsidRPr="002E13C0">
        <w:rPr>
          <w:rFonts w:ascii="Cambria" w:eastAsia="Times New Roman" w:hAnsi="Cambria" w:cs="Calibri"/>
          <w:color w:val="000000" w:themeColor="text1"/>
          <w:sz w:val="22"/>
          <w:szCs w:val="22"/>
          <w:shd w:val="clear" w:color="auto" w:fill="FFFFFF"/>
          <w:lang w:eastAsia="fr-FR"/>
        </w:rPr>
        <w:t xml:space="preserve"> traduction (coordination Dorothée </w:t>
      </w:r>
      <w:proofErr w:type="spellStart"/>
      <w:r w:rsidRPr="002E13C0">
        <w:rPr>
          <w:rFonts w:ascii="Cambria" w:eastAsia="Times New Roman" w:hAnsi="Cambria" w:cs="Calibri"/>
          <w:color w:val="000000" w:themeColor="text1"/>
          <w:sz w:val="22"/>
          <w:szCs w:val="22"/>
          <w:shd w:val="clear" w:color="auto" w:fill="FFFFFF"/>
          <w:lang w:eastAsia="fr-FR"/>
        </w:rPr>
        <w:t>Cailleux</w:t>
      </w:r>
      <w:proofErr w:type="spellEnd"/>
      <w:r w:rsidRPr="002E13C0">
        <w:rPr>
          <w:rFonts w:ascii="Cambria" w:eastAsia="Times New Roman" w:hAnsi="Cambria" w:cs="Calibri"/>
          <w:color w:val="000000" w:themeColor="text1"/>
          <w:sz w:val="22"/>
          <w:szCs w:val="22"/>
          <w:shd w:val="clear" w:color="auto" w:fill="FFFFFF"/>
          <w:lang w:eastAsia="fr-FR"/>
        </w:rPr>
        <w:t xml:space="preserve">, </w:t>
      </w:r>
      <w:proofErr w:type="spellStart"/>
      <w:r w:rsidRPr="002E13C0">
        <w:rPr>
          <w:rFonts w:ascii="Cambria" w:eastAsia="Times New Roman" w:hAnsi="Cambria" w:cs="Calibri"/>
          <w:color w:val="000000" w:themeColor="text1"/>
          <w:sz w:val="22"/>
          <w:szCs w:val="22"/>
          <w:shd w:val="clear" w:color="auto" w:fill="FFFFFF"/>
          <w:lang w:eastAsia="fr-FR"/>
        </w:rPr>
        <w:t>Chiara</w:t>
      </w:r>
      <w:proofErr w:type="spellEnd"/>
      <w:r w:rsidRPr="002E13C0">
        <w:rPr>
          <w:rFonts w:ascii="Cambria" w:eastAsia="Times New Roman" w:hAnsi="Cambria" w:cs="Calibri"/>
          <w:color w:val="000000" w:themeColor="text1"/>
          <w:sz w:val="22"/>
          <w:szCs w:val="22"/>
          <w:shd w:val="clear" w:color="auto" w:fill="FFFFFF"/>
          <w:lang w:eastAsia="fr-FR"/>
        </w:rPr>
        <w:t xml:space="preserve"> </w:t>
      </w:r>
      <w:proofErr w:type="spellStart"/>
      <w:r w:rsidRPr="002E13C0">
        <w:rPr>
          <w:rFonts w:ascii="Cambria" w:eastAsia="Times New Roman" w:hAnsi="Cambria" w:cs="Calibri"/>
          <w:color w:val="000000" w:themeColor="text1"/>
          <w:sz w:val="22"/>
          <w:szCs w:val="22"/>
          <w:shd w:val="clear" w:color="auto" w:fill="FFFFFF"/>
          <w:lang w:eastAsia="fr-FR"/>
        </w:rPr>
        <w:t>Denti</w:t>
      </w:r>
      <w:proofErr w:type="spellEnd"/>
      <w:r w:rsidRPr="002E13C0">
        <w:rPr>
          <w:rFonts w:ascii="Cambria" w:eastAsia="Times New Roman" w:hAnsi="Cambria" w:cs="Calibri"/>
          <w:color w:val="000000" w:themeColor="text1"/>
          <w:sz w:val="22"/>
          <w:szCs w:val="22"/>
          <w:shd w:val="clear" w:color="auto" w:fill="FFFFFF"/>
          <w:lang w:eastAsia="fr-FR"/>
        </w:rPr>
        <w:t xml:space="preserve">, Lucia </w:t>
      </w:r>
      <w:proofErr w:type="spellStart"/>
      <w:r w:rsidRPr="002E13C0">
        <w:rPr>
          <w:rFonts w:ascii="Cambria" w:eastAsia="Times New Roman" w:hAnsi="Cambria" w:cs="Calibri"/>
          <w:color w:val="000000" w:themeColor="text1"/>
          <w:sz w:val="22"/>
          <w:szCs w:val="22"/>
          <w:shd w:val="clear" w:color="auto" w:fill="FFFFFF"/>
          <w:lang w:eastAsia="fr-FR"/>
        </w:rPr>
        <w:t>Quaquarelli</w:t>
      </w:r>
      <w:proofErr w:type="spellEnd"/>
      <w:r w:rsidRPr="002E13C0">
        <w:rPr>
          <w:rFonts w:ascii="Cambria" w:eastAsia="Times New Roman" w:hAnsi="Cambria" w:cs="Calibri"/>
          <w:color w:val="000000" w:themeColor="text1"/>
          <w:sz w:val="22"/>
          <w:szCs w:val="22"/>
          <w:shd w:val="clear" w:color="auto" w:fill="FFFFFF"/>
          <w:lang w:eastAsia="fr-FR"/>
        </w:rPr>
        <w:t xml:space="preserve">, </w:t>
      </w:r>
      <w:proofErr w:type="spellStart"/>
      <w:r w:rsidRPr="002E13C0">
        <w:rPr>
          <w:rFonts w:ascii="Cambria" w:eastAsia="Times New Roman" w:hAnsi="Cambria" w:cs="Calibri"/>
          <w:color w:val="000000" w:themeColor="text1"/>
          <w:sz w:val="22"/>
          <w:szCs w:val="22"/>
          <w:shd w:val="clear" w:color="auto" w:fill="FFFFFF"/>
          <w:lang w:eastAsia="fr-FR"/>
        </w:rPr>
        <w:t>Licia</w:t>
      </w:r>
      <w:proofErr w:type="spellEnd"/>
      <w:r w:rsidRPr="002E13C0">
        <w:rPr>
          <w:rFonts w:ascii="Cambria" w:eastAsia="Times New Roman" w:hAnsi="Cambria" w:cs="Calibri"/>
          <w:color w:val="000000" w:themeColor="text1"/>
          <w:sz w:val="22"/>
          <w:szCs w:val="22"/>
          <w:shd w:val="clear" w:color="auto" w:fill="FFFFFF"/>
          <w:lang w:eastAsia="fr-FR"/>
        </w:rPr>
        <w:t xml:space="preserve"> Reggiani) seront</w:t>
      </w:r>
      <w:r w:rsidR="00531078" w:rsidRPr="002E13C0">
        <w:rPr>
          <w:rFonts w:ascii="Cambria" w:eastAsia="Times New Roman" w:hAnsi="Cambria" w:cs="Calibri"/>
          <w:color w:val="000000" w:themeColor="text1"/>
          <w:sz w:val="22"/>
          <w:szCs w:val="22"/>
          <w:shd w:val="clear" w:color="auto" w:fill="FFFFFF"/>
          <w:lang w:eastAsia="fr-FR"/>
        </w:rPr>
        <w:t xml:space="preserve"> orientées le plus possible </w:t>
      </w:r>
      <w:r w:rsidR="002279F0" w:rsidRPr="002E13C0">
        <w:rPr>
          <w:rFonts w:ascii="Cambria" w:eastAsia="Times New Roman" w:hAnsi="Cambria" w:cs="Calibri"/>
          <w:color w:val="000000" w:themeColor="text1"/>
          <w:sz w:val="22"/>
          <w:szCs w:val="22"/>
          <w:shd w:val="clear" w:color="auto" w:fill="FFFFFF"/>
          <w:lang w:eastAsia="fr-FR"/>
        </w:rPr>
        <w:t>vers le</w:t>
      </w:r>
      <w:r w:rsidR="00531078" w:rsidRPr="002E13C0">
        <w:rPr>
          <w:rFonts w:ascii="Cambria" w:eastAsia="Times New Roman" w:hAnsi="Cambria" w:cs="Calibri"/>
          <w:color w:val="000000" w:themeColor="text1"/>
          <w:sz w:val="22"/>
          <w:szCs w:val="22"/>
          <w:shd w:val="clear" w:color="auto" w:fill="FFFFFF"/>
          <w:lang w:eastAsia="fr-FR"/>
        </w:rPr>
        <w:t xml:space="preserve"> projet en cours « Les fabriques de la traduction ». Prochaine séance : 12 mai, Collectif « Plus d’une langue » :</w:t>
      </w:r>
    </w:p>
    <w:p w14:paraId="13B61C78" w14:textId="0346FD04" w:rsidR="00F30452" w:rsidRPr="002E13C0" w:rsidRDefault="00531078" w:rsidP="00531078">
      <w:pPr>
        <w:jc w:val="both"/>
        <w:rPr>
          <w:rFonts w:ascii="Cambria" w:eastAsia="Times New Roman" w:hAnsi="Cambria" w:cs="Times New Roman"/>
          <w:color w:val="000000" w:themeColor="text1"/>
          <w:sz w:val="22"/>
          <w:szCs w:val="22"/>
          <w:lang w:eastAsia="fr-FR"/>
        </w:rPr>
      </w:pPr>
      <w:r w:rsidRPr="002E13C0">
        <w:rPr>
          <w:rFonts w:ascii="Cambria" w:eastAsia="Times New Roman" w:hAnsi="Cambria" w:cs="Calibri"/>
          <w:color w:val="000000" w:themeColor="text1"/>
          <w:sz w:val="22"/>
          <w:szCs w:val="22"/>
          <w:shd w:val="clear" w:color="auto" w:fill="FFFFFF"/>
          <w:lang w:eastAsia="fr-FR"/>
        </w:rPr>
        <w:t xml:space="preserve">https://crpm.parisnanterre.fr/seminaires/seminaire-2/alice-volkwein-et-alii. </w:t>
      </w:r>
    </w:p>
    <w:p w14:paraId="6E369B8F" w14:textId="55653315" w:rsidR="007311AE" w:rsidRPr="00843B2D" w:rsidRDefault="007311AE" w:rsidP="00531078">
      <w:pPr>
        <w:spacing w:before="200" w:after="200"/>
        <w:jc w:val="both"/>
        <w:rPr>
          <w:rFonts w:ascii="Cambria" w:eastAsia="Times New Roman" w:hAnsi="Cambria" w:cs="Times New Roman"/>
          <w:color w:val="000000" w:themeColor="text1"/>
          <w:lang w:eastAsia="fr-FR"/>
        </w:rPr>
      </w:pPr>
      <w:r w:rsidRPr="00843B2D">
        <w:rPr>
          <w:rFonts w:ascii="Cambria" w:eastAsia="Times New Roman" w:hAnsi="Cambria" w:cs="Times New Roman"/>
          <w:color w:val="000000" w:themeColor="text1"/>
          <w:shd w:val="clear" w:color="auto" w:fill="FFFFFF"/>
          <w:lang w:eastAsia="fr-FR"/>
        </w:rPr>
        <w:br/>
      </w:r>
    </w:p>
    <w:p w14:paraId="4E63D898" w14:textId="77777777" w:rsidR="00F42524" w:rsidRPr="002E13C0" w:rsidRDefault="007311AE" w:rsidP="00531078">
      <w:pPr>
        <w:numPr>
          <w:ilvl w:val="0"/>
          <w:numId w:val="2"/>
        </w:numPr>
        <w:spacing w:before="200" w:after="200"/>
        <w:jc w:val="both"/>
        <w:textAlignment w:val="baseline"/>
        <w:rPr>
          <w:rFonts w:ascii="Cambria" w:eastAsia="Times New Roman" w:hAnsi="Cambria" w:cs="Times New Roman"/>
          <w:color w:val="000000" w:themeColor="text1"/>
          <w:lang w:eastAsia="fr-FR"/>
        </w:rPr>
      </w:pPr>
      <w:r w:rsidRPr="002E13C0">
        <w:rPr>
          <w:rFonts w:ascii="Cambria" w:eastAsia="Times New Roman" w:hAnsi="Cambria" w:cs="Times New Roman"/>
          <w:b/>
          <w:bCs/>
          <w:color w:val="000000" w:themeColor="text1"/>
          <w:shd w:val="clear" w:color="auto" w:fill="FFFFFF"/>
          <w:lang w:eastAsia="fr-FR"/>
        </w:rPr>
        <w:lastRenderedPageBreak/>
        <w:t xml:space="preserve">Bilan des projets transversaux </w:t>
      </w:r>
    </w:p>
    <w:p w14:paraId="439B93B4" w14:textId="6B526580" w:rsidR="00B22BD9" w:rsidRPr="002E13C0" w:rsidRDefault="007311AE" w:rsidP="00531078">
      <w:pPr>
        <w:spacing w:before="200" w:after="200"/>
        <w:jc w:val="both"/>
        <w:textAlignment w:val="baseline"/>
        <w:rPr>
          <w:rFonts w:ascii="Cambria" w:eastAsia="Times New Roman" w:hAnsi="Cambria" w:cs="Times New Roman"/>
          <w:color w:val="000000" w:themeColor="text1"/>
          <w:sz w:val="22"/>
          <w:szCs w:val="22"/>
          <w:lang w:eastAsia="fr-FR"/>
        </w:rPr>
      </w:pPr>
      <w:r w:rsidRPr="00843B2D">
        <w:rPr>
          <w:rFonts w:ascii="Cambria" w:eastAsia="Times New Roman" w:hAnsi="Cambria" w:cs="Times New Roman"/>
          <w:color w:val="000000" w:themeColor="text1"/>
          <w:shd w:val="clear" w:color="auto" w:fill="FFFFFF"/>
          <w:lang w:eastAsia="fr-FR"/>
        </w:rPr>
        <w:br/>
      </w:r>
      <w:r w:rsidR="00843B2D" w:rsidRPr="002E13C0">
        <w:rPr>
          <w:rFonts w:ascii="Cambria" w:eastAsia="Times New Roman" w:hAnsi="Cambria" w:cs="Times New Roman"/>
          <w:b/>
          <w:bCs/>
          <w:color w:val="000000" w:themeColor="text1"/>
          <w:sz w:val="22"/>
          <w:szCs w:val="22"/>
          <w:shd w:val="clear" w:color="auto" w:fill="FFFFFF"/>
          <w:lang w:eastAsia="fr-FR"/>
        </w:rPr>
        <w:t xml:space="preserve">&gt;&gt; </w:t>
      </w:r>
      <w:r w:rsidRPr="002E13C0">
        <w:rPr>
          <w:rFonts w:ascii="Cambria" w:eastAsia="Times New Roman" w:hAnsi="Cambria" w:cs="Times New Roman"/>
          <w:b/>
          <w:bCs/>
          <w:color w:val="000000" w:themeColor="text1"/>
          <w:sz w:val="22"/>
          <w:szCs w:val="22"/>
          <w:shd w:val="clear" w:color="auto" w:fill="FFFFFF"/>
          <w:lang w:eastAsia="fr-FR"/>
        </w:rPr>
        <w:t>E</w:t>
      </w:r>
      <w:r w:rsidR="00843B2D" w:rsidRPr="002E13C0">
        <w:rPr>
          <w:rFonts w:ascii="Cambria" w:eastAsia="Times New Roman" w:hAnsi="Cambria" w:cs="Times New Roman"/>
          <w:b/>
          <w:bCs/>
          <w:color w:val="000000" w:themeColor="text1"/>
          <w:sz w:val="22"/>
          <w:szCs w:val="22"/>
          <w:shd w:val="clear" w:color="auto" w:fill="FFFFFF"/>
          <w:lang w:eastAsia="fr-FR"/>
        </w:rPr>
        <w:t xml:space="preserve">SPACE, </w:t>
      </w:r>
      <w:r w:rsidRPr="002E13C0">
        <w:rPr>
          <w:rFonts w:ascii="Cambria" w:eastAsia="Times New Roman" w:hAnsi="Cambria" w:cs="Times New Roman"/>
          <w:b/>
          <w:bCs/>
          <w:color w:val="000000" w:themeColor="text1"/>
          <w:sz w:val="22"/>
          <w:szCs w:val="22"/>
          <w:shd w:val="clear" w:color="auto" w:fill="FFFFFF"/>
          <w:lang w:eastAsia="fr-FR"/>
        </w:rPr>
        <w:t>D</w:t>
      </w:r>
      <w:r w:rsidR="00843B2D" w:rsidRPr="002E13C0">
        <w:rPr>
          <w:rFonts w:ascii="Cambria" w:eastAsia="Times New Roman" w:hAnsi="Cambria" w:cs="Times New Roman"/>
          <w:b/>
          <w:bCs/>
          <w:color w:val="000000" w:themeColor="text1"/>
          <w:sz w:val="22"/>
          <w:szCs w:val="22"/>
          <w:shd w:val="clear" w:color="auto" w:fill="FFFFFF"/>
          <w:lang w:eastAsia="fr-FR"/>
        </w:rPr>
        <w:t xml:space="preserve">ÉPLACEMENT, </w:t>
      </w:r>
      <w:proofErr w:type="gramStart"/>
      <w:r w:rsidRPr="002E13C0">
        <w:rPr>
          <w:rFonts w:ascii="Cambria" w:eastAsia="Times New Roman" w:hAnsi="Cambria" w:cs="Times New Roman"/>
          <w:b/>
          <w:bCs/>
          <w:color w:val="000000" w:themeColor="text1"/>
          <w:sz w:val="22"/>
          <w:szCs w:val="22"/>
          <w:shd w:val="clear" w:color="auto" w:fill="FFFFFF"/>
          <w:lang w:eastAsia="fr-FR"/>
        </w:rPr>
        <w:t>M</w:t>
      </w:r>
      <w:r w:rsidR="00843B2D" w:rsidRPr="002E13C0">
        <w:rPr>
          <w:rFonts w:ascii="Cambria" w:eastAsia="Times New Roman" w:hAnsi="Cambria" w:cs="Times New Roman"/>
          <w:b/>
          <w:bCs/>
          <w:color w:val="000000" w:themeColor="text1"/>
          <w:sz w:val="22"/>
          <w:szCs w:val="22"/>
          <w:shd w:val="clear" w:color="auto" w:fill="FFFFFF"/>
          <w:lang w:eastAsia="fr-FR"/>
        </w:rPr>
        <w:t>OBILITÉ</w:t>
      </w:r>
      <w:r w:rsidRPr="002E13C0">
        <w:rPr>
          <w:rFonts w:ascii="Cambria" w:eastAsia="Times New Roman" w:hAnsi="Cambria" w:cs="Times New Roman"/>
          <w:color w:val="000000" w:themeColor="text1"/>
          <w:sz w:val="22"/>
          <w:szCs w:val="22"/>
          <w:shd w:val="clear" w:color="auto" w:fill="FFFFFF"/>
          <w:lang w:eastAsia="fr-FR"/>
        </w:rPr>
        <w:t xml:space="preserve">  </w:t>
      </w:r>
      <w:r w:rsidR="00843B2D" w:rsidRPr="002E13C0">
        <w:rPr>
          <w:rFonts w:ascii="Cambria" w:eastAsia="Times New Roman" w:hAnsi="Cambria" w:cs="Times New Roman"/>
          <w:color w:val="000000" w:themeColor="text1"/>
          <w:sz w:val="22"/>
          <w:szCs w:val="22"/>
          <w:shd w:val="clear" w:color="auto" w:fill="FFFFFF"/>
          <w:lang w:eastAsia="fr-FR"/>
        </w:rPr>
        <w:t>(</w:t>
      </w:r>
      <w:proofErr w:type="gramEnd"/>
      <w:r w:rsidRPr="002E13C0">
        <w:rPr>
          <w:rFonts w:ascii="Cambria" w:eastAsia="Times New Roman" w:hAnsi="Cambria" w:cs="Times New Roman"/>
          <w:color w:val="000000" w:themeColor="text1"/>
          <w:sz w:val="22"/>
          <w:szCs w:val="22"/>
          <w:shd w:val="clear" w:color="auto" w:fill="FFFFFF"/>
          <w:lang w:eastAsia="fr-FR"/>
        </w:rPr>
        <w:t xml:space="preserve">Adrien </w:t>
      </w:r>
      <w:r w:rsidR="00843B2D" w:rsidRPr="002E13C0">
        <w:rPr>
          <w:rFonts w:ascii="Cambria" w:eastAsia="Times New Roman" w:hAnsi="Cambria" w:cs="Times New Roman"/>
          <w:color w:val="000000" w:themeColor="text1"/>
          <w:sz w:val="22"/>
          <w:szCs w:val="22"/>
          <w:shd w:val="clear" w:color="auto" w:fill="FFFFFF"/>
          <w:lang w:eastAsia="fr-FR"/>
        </w:rPr>
        <w:t>Frenay)</w:t>
      </w:r>
    </w:p>
    <w:p w14:paraId="7AC4E565" w14:textId="16797BF0" w:rsidR="00843B2D" w:rsidRPr="00843B2D" w:rsidRDefault="00843B2D" w:rsidP="00843B2D">
      <w:pPr>
        <w:shd w:val="clear" w:color="auto" w:fill="FFFFFF"/>
        <w:spacing w:before="200" w:after="200"/>
        <w:jc w:val="both"/>
        <w:textAlignment w:val="baseline"/>
        <w:rPr>
          <w:rFonts w:ascii="Cambria" w:eastAsia="Times New Roman" w:hAnsi="Cambria" w:cs="Calibri"/>
          <w:color w:val="000000" w:themeColor="text1"/>
          <w:sz w:val="22"/>
          <w:szCs w:val="22"/>
          <w:lang w:eastAsia="fr-FR"/>
        </w:rPr>
      </w:pPr>
      <w:r w:rsidRPr="00843B2D">
        <w:rPr>
          <w:rFonts w:ascii="Cambria" w:eastAsia="Times New Roman" w:hAnsi="Cambria" w:cs="Calibri"/>
          <w:color w:val="000000" w:themeColor="text1"/>
          <w:sz w:val="22"/>
          <w:szCs w:val="22"/>
          <w:shd w:val="clear" w:color="auto" w:fill="FFFFFF"/>
          <w:lang w:eastAsia="fr-FR"/>
        </w:rPr>
        <w:t>Le groupe de recherche international a réalisé au cours de l'année 2022 les projets et actions de recherches préfigurés par ses membres à l'issue du colloque « Lexique de l'analyse spatiale », organisé les 1 et 2 octobre 2021 :</w:t>
      </w:r>
    </w:p>
    <w:p w14:paraId="6EA14C2C" w14:textId="000A64A3" w:rsidR="00843B2D" w:rsidRPr="002E13C0" w:rsidRDefault="00843B2D" w:rsidP="00843B2D">
      <w:pPr>
        <w:pStyle w:val="Paragraphedeliste"/>
        <w:numPr>
          <w:ilvl w:val="0"/>
          <w:numId w:val="11"/>
        </w:numPr>
        <w:shd w:val="clear" w:color="auto" w:fill="FFFFFF"/>
        <w:spacing w:before="200" w:after="200"/>
        <w:jc w:val="both"/>
        <w:textAlignment w:val="baseline"/>
        <w:rPr>
          <w:rFonts w:ascii="Cambria" w:hAnsi="Cambria" w:cs="Calibri"/>
          <w:color w:val="000000" w:themeColor="text1"/>
          <w:sz w:val="22"/>
          <w:szCs w:val="22"/>
        </w:rPr>
      </w:pPr>
      <w:r w:rsidRPr="002E13C0">
        <w:rPr>
          <w:rFonts w:ascii="Cambria" w:hAnsi="Cambria" w:cs="Calibri"/>
          <w:color w:val="000000" w:themeColor="text1"/>
          <w:sz w:val="22"/>
          <w:szCs w:val="22"/>
          <w:shd w:val="clear" w:color="auto" w:fill="FFFFFF"/>
        </w:rPr>
        <w:t>Séance du séminaire international itinérant « Flânerie » à l'Université Aldo Moro, Bari, 28-31 mai 2022 ;</w:t>
      </w:r>
    </w:p>
    <w:p w14:paraId="3CF4372F" w14:textId="2500D5AC" w:rsidR="00843B2D" w:rsidRPr="002E13C0" w:rsidRDefault="00843B2D" w:rsidP="00843B2D">
      <w:pPr>
        <w:pStyle w:val="Paragraphedeliste"/>
        <w:numPr>
          <w:ilvl w:val="0"/>
          <w:numId w:val="11"/>
        </w:numPr>
        <w:shd w:val="clear" w:color="auto" w:fill="FFFFFF"/>
        <w:spacing w:before="200" w:after="200"/>
        <w:jc w:val="both"/>
        <w:textAlignment w:val="baseline"/>
        <w:rPr>
          <w:rFonts w:ascii="Cambria" w:hAnsi="Cambria" w:cs="Calibri"/>
          <w:color w:val="000000" w:themeColor="text1"/>
          <w:sz w:val="22"/>
          <w:szCs w:val="22"/>
        </w:rPr>
      </w:pPr>
      <w:r w:rsidRPr="002E13C0">
        <w:rPr>
          <w:rFonts w:ascii="Cambria" w:hAnsi="Cambria" w:cs="Calibri"/>
          <w:color w:val="000000" w:themeColor="text1"/>
          <w:sz w:val="22"/>
          <w:szCs w:val="22"/>
          <w:shd w:val="clear" w:color="auto" w:fill="FFFFFF"/>
        </w:rPr>
        <w:t>Conférence de présentation du groupe de recherche à l'Université du Molise, Campobasso, 19 octobre 2022 ; </w:t>
      </w:r>
    </w:p>
    <w:p w14:paraId="7FF5E202" w14:textId="0953C64F" w:rsidR="00843B2D" w:rsidRPr="002E13C0" w:rsidRDefault="00843B2D" w:rsidP="00843B2D">
      <w:pPr>
        <w:pStyle w:val="Paragraphedeliste"/>
        <w:numPr>
          <w:ilvl w:val="0"/>
          <w:numId w:val="11"/>
        </w:numPr>
        <w:shd w:val="clear" w:color="auto" w:fill="FFFFFF"/>
        <w:spacing w:before="200" w:after="200"/>
        <w:jc w:val="both"/>
        <w:textAlignment w:val="baseline"/>
        <w:rPr>
          <w:rFonts w:ascii="Cambria" w:hAnsi="Cambria" w:cs="Calibri"/>
          <w:color w:val="000000" w:themeColor="text1"/>
          <w:sz w:val="22"/>
          <w:szCs w:val="22"/>
        </w:rPr>
      </w:pPr>
      <w:r w:rsidRPr="002E13C0">
        <w:rPr>
          <w:rFonts w:ascii="Cambria" w:hAnsi="Cambria" w:cs="Calibri"/>
          <w:color w:val="000000" w:themeColor="text1"/>
          <w:sz w:val="22"/>
          <w:szCs w:val="22"/>
          <w:shd w:val="clear" w:color="auto" w:fill="FFFFFF"/>
        </w:rPr>
        <w:t>Journée d'étude « Bilan et perspectives », Université Paris Nanterre, 16 décembre 2022.</w:t>
      </w:r>
    </w:p>
    <w:p w14:paraId="16EC6210" w14:textId="77777777" w:rsidR="00843B2D" w:rsidRPr="00843B2D" w:rsidRDefault="00843B2D" w:rsidP="00843B2D">
      <w:pPr>
        <w:shd w:val="clear" w:color="auto" w:fill="FFFFFF"/>
        <w:spacing w:before="200" w:after="200"/>
        <w:jc w:val="both"/>
        <w:textAlignment w:val="baseline"/>
        <w:rPr>
          <w:rFonts w:ascii="Cambria" w:eastAsia="Times New Roman" w:hAnsi="Cambria" w:cs="Calibri"/>
          <w:color w:val="000000" w:themeColor="text1"/>
          <w:sz w:val="22"/>
          <w:szCs w:val="22"/>
          <w:lang w:eastAsia="fr-FR"/>
        </w:rPr>
      </w:pPr>
      <w:r w:rsidRPr="00843B2D">
        <w:rPr>
          <w:rFonts w:ascii="Cambria" w:eastAsia="Times New Roman" w:hAnsi="Cambria" w:cs="Calibri"/>
          <w:color w:val="000000" w:themeColor="text1"/>
          <w:sz w:val="22"/>
          <w:szCs w:val="22"/>
          <w:shd w:val="clear" w:color="auto" w:fill="FFFFFF"/>
          <w:lang w:eastAsia="fr-FR"/>
        </w:rPr>
        <w:t>Au cours de ce cette dernière journée d'étude de 2022, les membres présents ont fait le bilan des activités de recherche du groupe depuis cinq ans. Les perspectives pour les deux années à venir permettent d'envisager la tenue de colloques, de journées d'études, de séances de séminaire et d'ateliers qui explorent ou approfondissent les thématiques communes de recherche : </w:t>
      </w:r>
    </w:p>
    <w:p w14:paraId="057AB2B1" w14:textId="01315F46" w:rsidR="00843B2D" w:rsidRPr="002E13C0" w:rsidRDefault="00843B2D" w:rsidP="00843B2D">
      <w:pPr>
        <w:pStyle w:val="Paragraphedeliste"/>
        <w:numPr>
          <w:ilvl w:val="0"/>
          <w:numId w:val="9"/>
        </w:numPr>
        <w:shd w:val="clear" w:color="auto" w:fill="FFFFFF"/>
        <w:spacing w:before="200" w:after="200"/>
        <w:jc w:val="both"/>
        <w:textAlignment w:val="baseline"/>
        <w:rPr>
          <w:rFonts w:ascii="Cambria" w:hAnsi="Cambria" w:cs="Calibri"/>
          <w:color w:val="000000" w:themeColor="text1"/>
          <w:sz w:val="22"/>
          <w:szCs w:val="22"/>
        </w:rPr>
      </w:pPr>
      <w:r w:rsidRPr="002E13C0">
        <w:rPr>
          <w:rFonts w:ascii="Cambria" w:hAnsi="Cambria" w:cs="Calibri"/>
          <w:color w:val="000000" w:themeColor="text1"/>
          <w:sz w:val="22"/>
          <w:szCs w:val="22"/>
          <w:shd w:val="clear" w:color="auto" w:fill="FFFFFF"/>
        </w:rPr>
        <w:t>Troisième séance du séminaire « Lexique de l'analyse spatiale » à l'Université de Cagliari en 2024 ;</w:t>
      </w:r>
    </w:p>
    <w:p w14:paraId="4F25F097" w14:textId="751856B9" w:rsidR="00843B2D" w:rsidRPr="002E13C0" w:rsidRDefault="00843B2D" w:rsidP="00843B2D">
      <w:pPr>
        <w:pStyle w:val="Paragraphedeliste"/>
        <w:numPr>
          <w:ilvl w:val="0"/>
          <w:numId w:val="9"/>
        </w:numPr>
        <w:shd w:val="clear" w:color="auto" w:fill="FFFFFF"/>
        <w:spacing w:before="200" w:after="200"/>
        <w:jc w:val="both"/>
        <w:textAlignment w:val="baseline"/>
        <w:rPr>
          <w:rFonts w:ascii="Cambria" w:hAnsi="Cambria" w:cs="Calibri"/>
          <w:color w:val="000000" w:themeColor="text1"/>
          <w:sz w:val="22"/>
          <w:szCs w:val="22"/>
        </w:rPr>
      </w:pPr>
      <w:r w:rsidRPr="002E13C0">
        <w:rPr>
          <w:rFonts w:ascii="Cambria" w:hAnsi="Cambria" w:cs="Calibri"/>
          <w:color w:val="000000" w:themeColor="text1"/>
          <w:sz w:val="22"/>
          <w:szCs w:val="22"/>
          <w:shd w:val="clear" w:color="auto" w:fill="FFFFFF"/>
        </w:rPr>
        <w:t>Quatrième séance du séminaire « Flânerie » sur la flânerie comme méthode, date à venir ;</w:t>
      </w:r>
    </w:p>
    <w:p w14:paraId="7D8BA4D9" w14:textId="3F0E65EF" w:rsidR="00843B2D" w:rsidRPr="002E13C0" w:rsidRDefault="00843B2D" w:rsidP="00843B2D">
      <w:pPr>
        <w:pStyle w:val="Paragraphedeliste"/>
        <w:numPr>
          <w:ilvl w:val="0"/>
          <w:numId w:val="9"/>
        </w:numPr>
        <w:shd w:val="clear" w:color="auto" w:fill="FFFFFF"/>
        <w:spacing w:before="200" w:after="200"/>
        <w:jc w:val="both"/>
        <w:textAlignment w:val="baseline"/>
        <w:rPr>
          <w:rFonts w:ascii="Cambria" w:hAnsi="Cambria" w:cs="Calibri"/>
          <w:color w:val="000000" w:themeColor="text1"/>
          <w:sz w:val="22"/>
          <w:szCs w:val="22"/>
        </w:rPr>
      </w:pPr>
      <w:r w:rsidRPr="002E13C0">
        <w:rPr>
          <w:rFonts w:ascii="Cambria" w:hAnsi="Cambria" w:cs="Calibri"/>
          <w:color w:val="000000" w:themeColor="text1"/>
          <w:sz w:val="22"/>
          <w:szCs w:val="22"/>
          <w:shd w:val="clear" w:color="auto" w:fill="FFFFFF"/>
        </w:rPr>
        <w:t>Atelier de cartographie sensible, Université de Cagliari, printemps 2024 ;</w:t>
      </w:r>
    </w:p>
    <w:p w14:paraId="71400A6C" w14:textId="2D061556" w:rsidR="00843B2D" w:rsidRPr="002E13C0" w:rsidRDefault="00843B2D" w:rsidP="00843B2D">
      <w:pPr>
        <w:pStyle w:val="Paragraphedeliste"/>
        <w:numPr>
          <w:ilvl w:val="0"/>
          <w:numId w:val="9"/>
        </w:numPr>
        <w:shd w:val="clear" w:color="auto" w:fill="FFFFFF"/>
        <w:spacing w:before="200" w:after="200"/>
        <w:jc w:val="both"/>
        <w:textAlignment w:val="baseline"/>
        <w:rPr>
          <w:rFonts w:ascii="Cambria" w:hAnsi="Cambria" w:cs="Calibri"/>
          <w:color w:val="000000" w:themeColor="text1"/>
          <w:sz w:val="22"/>
          <w:szCs w:val="22"/>
        </w:rPr>
      </w:pPr>
      <w:r w:rsidRPr="002E13C0">
        <w:rPr>
          <w:rFonts w:ascii="Cambria" w:hAnsi="Cambria" w:cs="Calibri"/>
          <w:color w:val="000000" w:themeColor="text1"/>
          <w:sz w:val="22"/>
          <w:szCs w:val="22"/>
          <w:shd w:val="clear" w:color="auto" w:fill="FFFFFF"/>
        </w:rPr>
        <w:t>Deux journées d'études coordonnées sur la marche : les 23 et 24 novembre 2023 à l'Université Paris Nanterre et le 9 mai 2024 à l'Université de Bologne.</w:t>
      </w:r>
    </w:p>
    <w:p w14:paraId="40DCB929" w14:textId="4FB8A6CD" w:rsidR="00843B2D" w:rsidRPr="002E13C0" w:rsidRDefault="00843B2D" w:rsidP="00843B2D">
      <w:pPr>
        <w:pStyle w:val="Paragraphedeliste"/>
        <w:numPr>
          <w:ilvl w:val="0"/>
          <w:numId w:val="9"/>
        </w:numPr>
        <w:shd w:val="clear" w:color="auto" w:fill="FFFFFF"/>
        <w:spacing w:before="200" w:after="200"/>
        <w:jc w:val="both"/>
        <w:textAlignment w:val="baseline"/>
        <w:rPr>
          <w:rFonts w:ascii="Cambria" w:hAnsi="Cambria" w:cs="Calibri"/>
          <w:color w:val="000000" w:themeColor="text1"/>
          <w:sz w:val="22"/>
          <w:szCs w:val="22"/>
        </w:rPr>
      </w:pPr>
      <w:r w:rsidRPr="002E13C0">
        <w:rPr>
          <w:rFonts w:ascii="Cambria" w:hAnsi="Cambria" w:cs="Calibri"/>
          <w:color w:val="000000" w:themeColor="text1"/>
          <w:sz w:val="22"/>
          <w:szCs w:val="22"/>
          <w:shd w:val="clear" w:color="auto" w:fill="FFFFFF"/>
        </w:rPr>
        <w:t>Poursuite du projet de publication en anglais de </w:t>
      </w:r>
      <w:r w:rsidRPr="002E13C0">
        <w:rPr>
          <w:rFonts w:ascii="Cambria" w:hAnsi="Cambria" w:cs="Calibri"/>
          <w:i/>
          <w:iCs/>
          <w:color w:val="000000" w:themeColor="text1"/>
          <w:sz w:val="22"/>
          <w:szCs w:val="22"/>
          <w:shd w:val="clear" w:color="auto" w:fill="FFFFFF"/>
        </w:rPr>
        <w:t>Traverser</w:t>
      </w:r>
      <w:r w:rsidRPr="002E13C0">
        <w:rPr>
          <w:rFonts w:ascii="Cambria" w:hAnsi="Cambria" w:cs="Calibri"/>
          <w:color w:val="000000" w:themeColor="text1"/>
          <w:sz w:val="22"/>
          <w:szCs w:val="22"/>
          <w:shd w:val="clear" w:color="auto" w:fill="FFFFFF"/>
        </w:rPr>
        <w:t> dans la collection « </w:t>
      </w:r>
      <w:proofErr w:type="spellStart"/>
      <w:r w:rsidRPr="002E13C0">
        <w:rPr>
          <w:rFonts w:ascii="Cambria" w:hAnsi="Cambria" w:cs="Calibri"/>
          <w:color w:val="000000" w:themeColor="text1"/>
          <w:sz w:val="22"/>
          <w:szCs w:val="22"/>
          <w:shd w:val="clear" w:color="auto" w:fill="FFFFFF"/>
        </w:rPr>
        <w:t>Mobilities</w:t>
      </w:r>
      <w:proofErr w:type="spellEnd"/>
      <w:r w:rsidRPr="002E13C0">
        <w:rPr>
          <w:rFonts w:ascii="Cambria" w:hAnsi="Cambria" w:cs="Calibri"/>
          <w:color w:val="000000" w:themeColor="text1"/>
          <w:sz w:val="22"/>
          <w:szCs w:val="22"/>
          <w:shd w:val="clear" w:color="auto" w:fill="FFFFFF"/>
        </w:rPr>
        <w:t xml:space="preserve">, </w:t>
      </w:r>
      <w:proofErr w:type="spellStart"/>
      <w:r w:rsidRPr="002E13C0">
        <w:rPr>
          <w:rFonts w:ascii="Cambria" w:hAnsi="Cambria" w:cs="Calibri"/>
          <w:color w:val="000000" w:themeColor="text1"/>
          <w:sz w:val="22"/>
          <w:szCs w:val="22"/>
          <w:shd w:val="clear" w:color="auto" w:fill="FFFFFF"/>
        </w:rPr>
        <w:t>Literature</w:t>
      </w:r>
      <w:proofErr w:type="spellEnd"/>
      <w:r w:rsidRPr="002E13C0">
        <w:rPr>
          <w:rFonts w:ascii="Cambria" w:hAnsi="Cambria" w:cs="Calibri"/>
          <w:color w:val="000000" w:themeColor="text1"/>
          <w:sz w:val="22"/>
          <w:szCs w:val="22"/>
          <w:shd w:val="clear" w:color="auto" w:fill="FFFFFF"/>
        </w:rPr>
        <w:t>, Culture » (</w:t>
      </w:r>
      <w:proofErr w:type="spellStart"/>
      <w:r w:rsidRPr="002E13C0">
        <w:rPr>
          <w:rFonts w:ascii="Cambria" w:hAnsi="Cambria" w:cs="Calibri"/>
          <w:color w:val="000000" w:themeColor="text1"/>
          <w:sz w:val="22"/>
          <w:szCs w:val="22"/>
          <w:shd w:val="clear" w:color="auto" w:fill="FFFFFF"/>
        </w:rPr>
        <w:t>Palgrave</w:t>
      </w:r>
      <w:proofErr w:type="spellEnd"/>
      <w:r w:rsidRPr="002E13C0">
        <w:rPr>
          <w:rFonts w:ascii="Cambria" w:hAnsi="Cambria" w:cs="Calibri"/>
          <w:color w:val="000000" w:themeColor="text1"/>
          <w:sz w:val="22"/>
          <w:szCs w:val="22"/>
          <w:shd w:val="clear" w:color="auto" w:fill="FFFFFF"/>
        </w:rPr>
        <w:t xml:space="preserve"> </w:t>
      </w:r>
      <w:proofErr w:type="spellStart"/>
      <w:r w:rsidRPr="002E13C0">
        <w:rPr>
          <w:rFonts w:ascii="Cambria" w:hAnsi="Cambria" w:cs="Calibri"/>
          <w:color w:val="000000" w:themeColor="text1"/>
          <w:sz w:val="22"/>
          <w:szCs w:val="22"/>
          <w:shd w:val="clear" w:color="auto" w:fill="FFFFFF"/>
        </w:rPr>
        <w:t>MacMillan</w:t>
      </w:r>
      <w:proofErr w:type="spellEnd"/>
      <w:r w:rsidRPr="002E13C0">
        <w:rPr>
          <w:rFonts w:ascii="Cambria" w:hAnsi="Cambria" w:cs="Calibri"/>
          <w:color w:val="000000" w:themeColor="text1"/>
          <w:sz w:val="22"/>
          <w:szCs w:val="22"/>
          <w:shd w:val="clear" w:color="auto" w:fill="FFFFFF"/>
        </w:rPr>
        <w:t>) : les traductions ont été effectuées. L'introduction sera rédigée avant les congés d'été ;</w:t>
      </w:r>
    </w:p>
    <w:p w14:paraId="6EB83155" w14:textId="45BD269C" w:rsidR="00843B2D" w:rsidRPr="002E13C0" w:rsidRDefault="00843B2D" w:rsidP="00843B2D">
      <w:pPr>
        <w:pStyle w:val="Paragraphedeliste"/>
        <w:numPr>
          <w:ilvl w:val="0"/>
          <w:numId w:val="9"/>
        </w:numPr>
        <w:shd w:val="clear" w:color="auto" w:fill="FFFFFF"/>
        <w:spacing w:before="200" w:after="200"/>
        <w:jc w:val="both"/>
        <w:textAlignment w:val="baseline"/>
        <w:rPr>
          <w:rFonts w:ascii="Cambria" w:hAnsi="Cambria" w:cs="Calibri"/>
          <w:color w:val="000000" w:themeColor="text1"/>
          <w:sz w:val="22"/>
          <w:szCs w:val="22"/>
        </w:rPr>
      </w:pPr>
      <w:r w:rsidRPr="002E13C0">
        <w:rPr>
          <w:rFonts w:ascii="Cambria" w:hAnsi="Cambria" w:cs="Calibri"/>
          <w:color w:val="000000" w:themeColor="text1"/>
          <w:sz w:val="22"/>
          <w:szCs w:val="22"/>
          <w:shd w:val="clear" w:color="auto" w:fill="FFFFFF"/>
        </w:rPr>
        <w:t>Conférence de présentation du groupe de recherche à l'Université de Trieste, 13 avril 2024.</w:t>
      </w:r>
    </w:p>
    <w:p w14:paraId="4AE4E2A5" w14:textId="77777777" w:rsidR="00843B2D" w:rsidRPr="002E13C0" w:rsidRDefault="00843B2D" w:rsidP="00843B2D">
      <w:pPr>
        <w:shd w:val="clear" w:color="auto" w:fill="FFFFFF"/>
        <w:spacing w:before="200" w:after="200"/>
        <w:jc w:val="both"/>
        <w:textAlignment w:val="baseline"/>
        <w:rPr>
          <w:rFonts w:ascii="Cambria" w:eastAsia="Times New Roman" w:hAnsi="Cambria" w:cs="Calibri"/>
          <w:color w:val="000000" w:themeColor="text1"/>
          <w:sz w:val="22"/>
          <w:szCs w:val="22"/>
          <w:shd w:val="clear" w:color="auto" w:fill="FFFFFF"/>
          <w:lang w:eastAsia="fr-FR"/>
        </w:rPr>
      </w:pPr>
      <w:r w:rsidRPr="00843B2D">
        <w:rPr>
          <w:rFonts w:ascii="Cambria" w:eastAsia="Times New Roman" w:hAnsi="Cambria" w:cs="Calibri"/>
          <w:color w:val="000000" w:themeColor="text1"/>
          <w:sz w:val="22"/>
          <w:szCs w:val="22"/>
          <w:shd w:val="clear" w:color="auto" w:fill="FFFFFF"/>
          <w:lang w:eastAsia="fr-FR"/>
        </w:rPr>
        <w:t>Les travaux de l'année 2023 ont été ouverts par la deuxième séance du séminaire international « Lexique de l'analyse spatiale », organisé sous la forme d'une journée d'étude à L'université de Parme, les 8-10 février 2023.</w:t>
      </w:r>
      <w:r w:rsidRPr="002E13C0">
        <w:rPr>
          <w:rFonts w:ascii="Cambria" w:eastAsia="Times New Roman" w:hAnsi="Cambria" w:cs="Calibri"/>
          <w:color w:val="000000" w:themeColor="text1"/>
          <w:sz w:val="22"/>
          <w:szCs w:val="22"/>
          <w:shd w:val="clear" w:color="auto" w:fill="FFFFFF"/>
          <w:lang w:eastAsia="fr-FR"/>
        </w:rPr>
        <w:t xml:space="preserve"> </w:t>
      </w:r>
    </w:p>
    <w:p w14:paraId="38F4228D" w14:textId="58B8F6E7" w:rsidR="00B22BD9" w:rsidRPr="002E13C0" w:rsidRDefault="007311AE" w:rsidP="00843B2D">
      <w:pPr>
        <w:shd w:val="clear" w:color="auto" w:fill="FFFFFF"/>
        <w:spacing w:before="200" w:after="200"/>
        <w:jc w:val="both"/>
        <w:textAlignment w:val="baseline"/>
        <w:rPr>
          <w:rFonts w:ascii="Cambria" w:eastAsia="Times New Roman" w:hAnsi="Cambria" w:cs="Calibri"/>
          <w:color w:val="000000" w:themeColor="text1"/>
          <w:sz w:val="22"/>
          <w:szCs w:val="22"/>
          <w:shd w:val="clear" w:color="auto" w:fill="FFFFFF"/>
          <w:lang w:eastAsia="fr-FR"/>
        </w:rPr>
      </w:pPr>
      <w:r w:rsidRPr="002E13C0">
        <w:rPr>
          <w:rFonts w:ascii="Cambria" w:eastAsia="Times New Roman" w:hAnsi="Cambria" w:cs="Times New Roman"/>
          <w:color w:val="000000" w:themeColor="text1"/>
          <w:sz w:val="22"/>
          <w:szCs w:val="22"/>
          <w:shd w:val="clear" w:color="auto" w:fill="FFFFFF"/>
          <w:lang w:eastAsia="fr-FR"/>
        </w:rPr>
        <w:br/>
      </w:r>
      <w:r w:rsidR="00843B2D" w:rsidRPr="002E13C0">
        <w:rPr>
          <w:rFonts w:ascii="Cambria" w:eastAsia="Times New Roman" w:hAnsi="Cambria" w:cs="Times New Roman"/>
          <w:b/>
          <w:bCs/>
          <w:color w:val="000000" w:themeColor="text1"/>
          <w:sz w:val="22"/>
          <w:szCs w:val="22"/>
          <w:shd w:val="clear" w:color="auto" w:fill="FFFFFF"/>
          <w:lang w:eastAsia="fr-FR"/>
        </w:rPr>
        <w:t xml:space="preserve">&gt;&gt; </w:t>
      </w:r>
      <w:r w:rsidR="005A00DA" w:rsidRPr="002E13C0">
        <w:rPr>
          <w:rFonts w:ascii="Cambria" w:eastAsia="Times New Roman" w:hAnsi="Cambria" w:cs="Times New Roman"/>
          <w:b/>
          <w:bCs/>
          <w:color w:val="000000" w:themeColor="text1"/>
          <w:sz w:val="22"/>
          <w:szCs w:val="22"/>
          <w:shd w:val="clear" w:color="auto" w:fill="FFFFFF"/>
          <w:lang w:eastAsia="fr-FR"/>
        </w:rPr>
        <w:t>LES FABRIQUES DE LA TRADUCTION</w:t>
      </w:r>
      <w:r w:rsidR="00843B2D" w:rsidRPr="002E13C0">
        <w:rPr>
          <w:rFonts w:ascii="Cambria" w:eastAsia="Times New Roman" w:hAnsi="Cambria" w:cs="Times New Roman"/>
          <w:b/>
          <w:bCs/>
          <w:color w:val="000000" w:themeColor="text1"/>
          <w:sz w:val="22"/>
          <w:szCs w:val="22"/>
          <w:shd w:val="clear" w:color="auto" w:fill="FFFFFF"/>
          <w:lang w:eastAsia="fr-FR"/>
        </w:rPr>
        <w:t xml:space="preserve"> </w:t>
      </w:r>
      <w:r w:rsidR="00843B2D" w:rsidRPr="002E13C0">
        <w:rPr>
          <w:rFonts w:ascii="Cambria" w:eastAsia="Times New Roman" w:hAnsi="Cambria" w:cs="Times New Roman"/>
          <w:color w:val="000000" w:themeColor="text1"/>
          <w:sz w:val="22"/>
          <w:szCs w:val="22"/>
          <w:shd w:val="clear" w:color="auto" w:fill="FFFFFF"/>
          <w:lang w:eastAsia="fr-FR"/>
        </w:rPr>
        <w:t xml:space="preserve">(Dorothée </w:t>
      </w:r>
      <w:proofErr w:type="spellStart"/>
      <w:r w:rsidR="00843B2D" w:rsidRPr="002E13C0">
        <w:rPr>
          <w:rFonts w:ascii="Cambria" w:eastAsia="Times New Roman" w:hAnsi="Cambria" w:cs="Times New Roman"/>
          <w:color w:val="000000" w:themeColor="text1"/>
          <w:sz w:val="22"/>
          <w:szCs w:val="22"/>
          <w:shd w:val="clear" w:color="auto" w:fill="FFFFFF"/>
          <w:lang w:eastAsia="fr-FR"/>
        </w:rPr>
        <w:t>Cailleux</w:t>
      </w:r>
      <w:proofErr w:type="spellEnd"/>
      <w:r w:rsidR="00843B2D" w:rsidRPr="002E13C0">
        <w:rPr>
          <w:rFonts w:ascii="Cambria" w:eastAsia="Times New Roman" w:hAnsi="Cambria" w:cs="Times New Roman"/>
          <w:color w:val="000000" w:themeColor="text1"/>
          <w:sz w:val="22"/>
          <w:szCs w:val="22"/>
          <w:shd w:val="clear" w:color="auto" w:fill="FFFFFF"/>
          <w:lang w:eastAsia="fr-FR"/>
        </w:rPr>
        <w:t>)</w:t>
      </w:r>
    </w:p>
    <w:p w14:paraId="0744744F" w14:textId="4E766C6D" w:rsidR="00B22BD9" w:rsidRPr="002E13C0" w:rsidRDefault="009E4719" w:rsidP="00531078">
      <w:pPr>
        <w:spacing w:before="200" w:after="200"/>
        <w:jc w:val="both"/>
        <w:textAlignment w:val="baseline"/>
        <w:rPr>
          <w:rFonts w:ascii="Cambria" w:eastAsia="Times New Roman" w:hAnsi="Cambria" w:cs="Times New Roman"/>
          <w:color w:val="000000" w:themeColor="text1"/>
          <w:sz w:val="22"/>
          <w:szCs w:val="22"/>
          <w:shd w:val="clear" w:color="auto" w:fill="FFFFFF"/>
          <w:lang w:eastAsia="fr-FR"/>
        </w:rPr>
      </w:pPr>
      <w:r w:rsidRPr="002E13C0">
        <w:rPr>
          <w:rFonts w:ascii="Cambria" w:eastAsia="Times New Roman" w:hAnsi="Cambria" w:cs="Times New Roman"/>
          <w:color w:val="000000" w:themeColor="text1"/>
          <w:sz w:val="22"/>
          <w:szCs w:val="22"/>
          <w:shd w:val="clear" w:color="auto" w:fill="FFFFFF"/>
          <w:lang w:eastAsia="fr-FR"/>
        </w:rPr>
        <w:t xml:space="preserve">Depuis la dernière AG, le projet « Fabriques de la traduction » a connu plusieurs avancées. </w:t>
      </w:r>
      <w:proofErr w:type="gramStart"/>
      <w:r w:rsidRPr="002E13C0">
        <w:rPr>
          <w:rFonts w:ascii="Cambria" w:eastAsia="Times New Roman" w:hAnsi="Cambria" w:cs="Times New Roman"/>
          <w:color w:val="000000" w:themeColor="text1"/>
          <w:sz w:val="22"/>
          <w:szCs w:val="22"/>
          <w:shd w:val="clear" w:color="auto" w:fill="FFFFFF"/>
          <w:lang w:eastAsia="fr-FR"/>
        </w:rPr>
        <w:t>Suite à</w:t>
      </w:r>
      <w:proofErr w:type="gramEnd"/>
      <w:r w:rsidRPr="002E13C0">
        <w:rPr>
          <w:rFonts w:ascii="Cambria" w:eastAsia="Times New Roman" w:hAnsi="Cambria" w:cs="Times New Roman"/>
          <w:color w:val="000000" w:themeColor="text1"/>
          <w:sz w:val="22"/>
          <w:szCs w:val="22"/>
          <w:shd w:val="clear" w:color="auto" w:fill="FFFFFF"/>
          <w:lang w:eastAsia="fr-FR"/>
        </w:rPr>
        <w:t xml:space="preserve"> la journée d’étude de juin 2022, une demande de financement a été déposée auprès du Fonds franco-canadien pour la recherche à l’automne, qui n’a malheureusement pas été couronnée de succès. Néanmoins, les travaux de recherche, en particulier sur les archives du fonds patrimonial « Heure Joyeuse » conservé à la médiathèque Françoise Sagan à Paris, ont pu se poursuivre (D. </w:t>
      </w:r>
      <w:proofErr w:type="spellStart"/>
      <w:r w:rsidRPr="002E13C0">
        <w:rPr>
          <w:rFonts w:ascii="Cambria" w:eastAsia="Times New Roman" w:hAnsi="Cambria" w:cs="Times New Roman"/>
          <w:color w:val="000000" w:themeColor="text1"/>
          <w:sz w:val="22"/>
          <w:szCs w:val="22"/>
          <w:shd w:val="clear" w:color="auto" w:fill="FFFFFF"/>
          <w:lang w:eastAsia="fr-FR"/>
        </w:rPr>
        <w:t>Cailleux</w:t>
      </w:r>
      <w:proofErr w:type="spellEnd"/>
      <w:r w:rsidRPr="002E13C0">
        <w:rPr>
          <w:rFonts w:ascii="Cambria" w:eastAsia="Times New Roman" w:hAnsi="Cambria" w:cs="Times New Roman"/>
          <w:color w:val="000000" w:themeColor="text1"/>
          <w:sz w:val="22"/>
          <w:szCs w:val="22"/>
          <w:shd w:val="clear" w:color="auto" w:fill="FFFFFF"/>
          <w:lang w:eastAsia="fr-FR"/>
        </w:rPr>
        <w:t xml:space="preserve"> et M. </w:t>
      </w:r>
      <w:proofErr w:type="spellStart"/>
      <w:r w:rsidRPr="002E13C0">
        <w:rPr>
          <w:rFonts w:ascii="Cambria" w:eastAsia="Times New Roman" w:hAnsi="Cambria" w:cs="Times New Roman"/>
          <w:color w:val="000000" w:themeColor="text1"/>
          <w:sz w:val="22"/>
          <w:szCs w:val="22"/>
          <w:shd w:val="clear" w:color="auto" w:fill="FFFFFF"/>
          <w:lang w:eastAsia="fr-FR"/>
        </w:rPr>
        <w:t>Lévêque</w:t>
      </w:r>
      <w:proofErr w:type="spellEnd"/>
      <w:r w:rsidRPr="002E13C0">
        <w:rPr>
          <w:rFonts w:ascii="Cambria" w:eastAsia="Times New Roman" w:hAnsi="Cambria" w:cs="Times New Roman"/>
          <w:color w:val="000000" w:themeColor="text1"/>
          <w:sz w:val="22"/>
          <w:szCs w:val="22"/>
          <w:shd w:val="clear" w:color="auto" w:fill="FFFFFF"/>
          <w:lang w:eastAsia="fr-FR"/>
        </w:rPr>
        <w:t xml:space="preserve">) et de nombreux contacts ont été pris avec des maisons d’édition et des bibliothèques/universités détenant des fonds d’éditeurs (éditions </w:t>
      </w:r>
      <w:proofErr w:type="spellStart"/>
      <w:r w:rsidRPr="002E13C0">
        <w:rPr>
          <w:rFonts w:ascii="Cambria" w:eastAsia="Times New Roman" w:hAnsi="Cambria" w:cs="Times New Roman"/>
          <w:color w:val="000000" w:themeColor="text1"/>
          <w:sz w:val="22"/>
          <w:szCs w:val="22"/>
          <w:shd w:val="clear" w:color="auto" w:fill="FFFFFF"/>
          <w:lang w:eastAsia="fr-FR"/>
        </w:rPr>
        <w:t>Rageot</w:t>
      </w:r>
      <w:proofErr w:type="spellEnd"/>
      <w:r w:rsidRPr="002E13C0">
        <w:rPr>
          <w:rFonts w:ascii="Cambria" w:eastAsia="Times New Roman" w:hAnsi="Cambria" w:cs="Times New Roman"/>
          <w:color w:val="000000" w:themeColor="text1"/>
          <w:sz w:val="22"/>
          <w:szCs w:val="22"/>
          <w:shd w:val="clear" w:color="auto" w:fill="FFFFFF"/>
          <w:lang w:eastAsia="fr-FR"/>
        </w:rPr>
        <w:t xml:space="preserve">, </w:t>
      </w:r>
      <w:proofErr w:type="spellStart"/>
      <w:r w:rsidRPr="002E13C0">
        <w:rPr>
          <w:rFonts w:ascii="Cambria" w:eastAsia="Times New Roman" w:hAnsi="Cambria" w:cs="Times New Roman"/>
          <w:color w:val="000000" w:themeColor="text1"/>
          <w:sz w:val="22"/>
          <w:szCs w:val="22"/>
          <w:shd w:val="clear" w:color="auto" w:fill="FFFFFF"/>
          <w:lang w:eastAsia="fr-FR"/>
        </w:rPr>
        <w:t>MeMo</w:t>
      </w:r>
      <w:proofErr w:type="spellEnd"/>
      <w:r w:rsidRPr="002E13C0">
        <w:rPr>
          <w:rFonts w:ascii="Cambria" w:eastAsia="Times New Roman" w:hAnsi="Cambria" w:cs="Times New Roman"/>
          <w:color w:val="000000" w:themeColor="text1"/>
          <w:sz w:val="22"/>
          <w:szCs w:val="22"/>
          <w:shd w:val="clear" w:color="auto" w:fill="FFFFFF"/>
          <w:lang w:eastAsia="fr-FR"/>
        </w:rPr>
        <w:t xml:space="preserve">, Mondadori, Castor Poche ; Internationale </w:t>
      </w:r>
      <w:proofErr w:type="spellStart"/>
      <w:r w:rsidRPr="002E13C0">
        <w:rPr>
          <w:rFonts w:ascii="Cambria" w:eastAsia="Times New Roman" w:hAnsi="Cambria" w:cs="Times New Roman"/>
          <w:color w:val="000000" w:themeColor="text1"/>
          <w:sz w:val="22"/>
          <w:szCs w:val="22"/>
          <w:shd w:val="clear" w:color="auto" w:fill="FFFFFF"/>
          <w:lang w:eastAsia="fr-FR"/>
        </w:rPr>
        <w:t>Jugendbibliothek</w:t>
      </w:r>
      <w:proofErr w:type="spellEnd"/>
      <w:r w:rsidRPr="002E13C0">
        <w:rPr>
          <w:rFonts w:ascii="Cambria" w:eastAsia="Times New Roman" w:hAnsi="Cambria" w:cs="Times New Roman"/>
          <w:color w:val="000000" w:themeColor="text1"/>
          <w:sz w:val="22"/>
          <w:szCs w:val="22"/>
          <w:shd w:val="clear" w:color="auto" w:fill="FFFFFF"/>
          <w:lang w:eastAsia="fr-FR"/>
        </w:rPr>
        <w:t xml:space="preserve"> à Munich, </w:t>
      </w:r>
      <w:proofErr w:type="spellStart"/>
      <w:r w:rsidRPr="002E13C0">
        <w:rPr>
          <w:rFonts w:ascii="Cambria" w:eastAsia="Times New Roman" w:hAnsi="Cambria" w:cs="Times New Roman"/>
          <w:color w:val="000000" w:themeColor="text1"/>
          <w:sz w:val="22"/>
          <w:szCs w:val="22"/>
          <w:shd w:val="clear" w:color="auto" w:fill="FFFFFF"/>
          <w:lang w:eastAsia="fr-FR"/>
        </w:rPr>
        <w:t>Staatsbibliothek</w:t>
      </w:r>
      <w:proofErr w:type="spellEnd"/>
      <w:r w:rsidRPr="002E13C0">
        <w:rPr>
          <w:rFonts w:ascii="Cambria" w:eastAsia="Times New Roman" w:hAnsi="Cambria" w:cs="Times New Roman"/>
          <w:color w:val="000000" w:themeColor="text1"/>
          <w:sz w:val="22"/>
          <w:szCs w:val="22"/>
          <w:shd w:val="clear" w:color="auto" w:fill="FFFFFF"/>
          <w:lang w:eastAsia="fr-FR"/>
        </w:rPr>
        <w:t xml:space="preserve"> de Berlin, Université de Mayence) et deux journées d’étude réunissant chercheurs et professionnels du monde de la littérature jeunesse sont prévues pour les 6 et 7 juin. Le programme prévisionnel a été envoyé aux membres du CRPM, un financement de 1000 euros a été accordé par la commission recherche de l’Université Paris Nanterre pour cette manifestation.</w:t>
      </w:r>
    </w:p>
    <w:p w14:paraId="302A76D4" w14:textId="78CB8B0C" w:rsidR="009E4719" w:rsidRPr="002E13C0" w:rsidRDefault="009E4719" w:rsidP="00531078">
      <w:pPr>
        <w:spacing w:before="200" w:after="200"/>
        <w:jc w:val="both"/>
        <w:textAlignment w:val="baseline"/>
        <w:rPr>
          <w:rFonts w:ascii="Cambria" w:eastAsia="Times New Roman" w:hAnsi="Cambria" w:cs="Times New Roman"/>
          <w:color w:val="000000" w:themeColor="text1"/>
          <w:sz w:val="22"/>
          <w:szCs w:val="22"/>
          <w:shd w:val="clear" w:color="auto" w:fill="FFFFFF"/>
          <w:lang w:eastAsia="fr-FR"/>
        </w:rPr>
      </w:pPr>
      <w:r w:rsidRPr="002E13C0">
        <w:rPr>
          <w:rFonts w:ascii="Cambria" w:eastAsia="Times New Roman" w:hAnsi="Cambria" w:cs="Times New Roman"/>
          <w:color w:val="000000" w:themeColor="text1"/>
          <w:sz w:val="22"/>
          <w:szCs w:val="22"/>
          <w:shd w:val="clear" w:color="auto" w:fill="FFFFFF"/>
          <w:lang w:eastAsia="fr-FR"/>
        </w:rPr>
        <w:lastRenderedPageBreak/>
        <w:t xml:space="preserve">De plus, </w:t>
      </w:r>
      <w:r w:rsidR="00C31DE0" w:rsidRPr="002E13C0">
        <w:rPr>
          <w:rFonts w:ascii="Cambria" w:eastAsia="Times New Roman" w:hAnsi="Cambria" w:cs="Times New Roman"/>
          <w:color w:val="000000" w:themeColor="text1"/>
          <w:sz w:val="22"/>
          <w:szCs w:val="22"/>
          <w:shd w:val="clear" w:color="auto" w:fill="FFFFFF"/>
          <w:lang w:eastAsia="fr-FR"/>
        </w:rPr>
        <w:t>un séjour de recherche à l’Institut Mémoire de l’Edition Contemporaine réunissant les deux groupes de travail du projet (fictions policières et littérature jeunesse) est en cours d’organisation pour la semaine du 12 juin 2023.</w:t>
      </w:r>
    </w:p>
    <w:p w14:paraId="33A23AEE" w14:textId="3FA26DCA" w:rsidR="00C31DE0" w:rsidRPr="002E13C0" w:rsidRDefault="00C31DE0" w:rsidP="00531078">
      <w:pPr>
        <w:spacing w:before="200" w:after="200"/>
        <w:jc w:val="both"/>
        <w:textAlignment w:val="baseline"/>
        <w:rPr>
          <w:rFonts w:ascii="Cambria" w:eastAsia="Times New Roman" w:hAnsi="Cambria" w:cs="Times New Roman"/>
          <w:color w:val="000000" w:themeColor="text1"/>
          <w:sz w:val="22"/>
          <w:szCs w:val="22"/>
          <w:shd w:val="clear" w:color="auto" w:fill="FFFFFF"/>
          <w:lang w:eastAsia="fr-FR"/>
        </w:rPr>
      </w:pPr>
      <w:r w:rsidRPr="002E13C0">
        <w:rPr>
          <w:rFonts w:ascii="Cambria" w:eastAsia="Times New Roman" w:hAnsi="Cambria" w:cs="Times New Roman"/>
          <w:color w:val="000000" w:themeColor="text1"/>
          <w:sz w:val="22"/>
          <w:szCs w:val="22"/>
          <w:shd w:val="clear" w:color="auto" w:fill="FFFFFF"/>
          <w:lang w:eastAsia="fr-FR"/>
        </w:rPr>
        <w:t xml:space="preserve">Enfin, dans le cadre du projet, il est envisagé de faire venir Hélène </w:t>
      </w:r>
      <w:proofErr w:type="spellStart"/>
      <w:r w:rsidRPr="002E13C0">
        <w:rPr>
          <w:rFonts w:ascii="Cambria" w:eastAsia="Times New Roman" w:hAnsi="Cambria" w:cs="Times New Roman"/>
          <w:color w:val="000000" w:themeColor="text1"/>
          <w:sz w:val="22"/>
          <w:szCs w:val="22"/>
          <w:shd w:val="clear" w:color="auto" w:fill="FFFFFF"/>
          <w:lang w:eastAsia="fr-FR"/>
        </w:rPr>
        <w:t>Buzelin</w:t>
      </w:r>
      <w:proofErr w:type="spellEnd"/>
      <w:r w:rsidRPr="002E13C0">
        <w:rPr>
          <w:rFonts w:ascii="Cambria" w:eastAsia="Times New Roman" w:hAnsi="Cambria" w:cs="Times New Roman"/>
          <w:color w:val="000000" w:themeColor="text1"/>
          <w:sz w:val="22"/>
          <w:szCs w:val="22"/>
          <w:shd w:val="clear" w:color="auto" w:fill="FFFFFF"/>
          <w:lang w:eastAsia="fr-FR"/>
        </w:rPr>
        <w:t xml:space="preserve"> (Université de Montréal) comme professeure invité au premier semestre de l’année civile 2024. </w:t>
      </w:r>
    </w:p>
    <w:p w14:paraId="555AC662" w14:textId="77777777" w:rsidR="00843B2D" w:rsidRPr="002E13C0" w:rsidRDefault="00843B2D" w:rsidP="00531078">
      <w:pPr>
        <w:spacing w:before="200" w:after="200"/>
        <w:jc w:val="both"/>
        <w:textAlignment w:val="baseline"/>
        <w:rPr>
          <w:rFonts w:ascii="Cambria" w:eastAsia="Times New Roman" w:hAnsi="Cambria" w:cs="Times New Roman"/>
          <w:color w:val="000000" w:themeColor="text1"/>
          <w:sz w:val="22"/>
          <w:szCs w:val="22"/>
          <w:shd w:val="clear" w:color="auto" w:fill="FFFFFF"/>
          <w:lang w:eastAsia="fr-FR"/>
        </w:rPr>
      </w:pPr>
    </w:p>
    <w:p w14:paraId="3FFAB655" w14:textId="6444D4BE" w:rsidR="007311AE" w:rsidRPr="002E13C0" w:rsidRDefault="00843B2D" w:rsidP="00531078">
      <w:pPr>
        <w:spacing w:before="200" w:after="200"/>
        <w:jc w:val="both"/>
        <w:textAlignment w:val="baseline"/>
        <w:rPr>
          <w:rFonts w:ascii="Cambria" w:eastAsia="Times New Roman" w:hAnsi="Cambria" w:cs="Times New Roman"/>
          <w:color w:val="000000" w:themeColor="text1"/>
          <w:sz w:val="22"/>
          <w:szCs w:val="22"/>
          <w:lang w:eastAsia="fr-FR"/>
        </w:rPr>
      </w:pPr>
      <w:r w:rsidRPr="002E13C0">
        <w:rPr>
          <w:rFonts w:ascii="Cambria" w:eastAsia="Times New Roman" w:hAnsi="Cambria" w:cs="Times New Roman"/>
          <w:b/>
          <w:bCs/>
          <w:color w:val="000000" w:themeColor="text1"/>
          <w:sz w:val="22"/>
          <w:szCs w:val="22"/>
          <w:shd w:val="clear" w:color="auto" w:fill="FFFFFF"/>
          <w:lang w:eastAsia="fr-FR"/>
        </w:rPr>
        <w:t>&gt;&gt;</w:t>
      </w:r>
      <w:r w:rsidR="007311AE" w:rsidRPr="002E13C0">
        <w:rPr>
          <w:rFonts w:ascii="Cambria" w:eastAsia="Times New Roman" w:hAnsi="Cambria" w:cs="Times New Roman"/>
          <w:b/>
          <w:bCs/>
          <w:color w:val="000000" w:themeColor="text1"/>
          <w:sz w:val="22"/>
          <w:szCs w:val="22"/>
          <w:shd w:val="clear" w:color="auto" w:fill="FFFFFF"/>
          <w:lang w:eastAsia="fr-FR"/>
        </w:rPr>
        <w:t>FIN DE VIE</w:t>
      </w:r>
      <w:r w:rsidR="007311AE" w:rsidRPr="002E13C0">
        <w:rPr>
          <w:rFonts w:ascii="Cambria" w:eastAsia="Times New Roman" w:hAnsi="Cambria" w:cs="Times New Roman"/>
          <w:color w:val="000000" w:themeColor="text1"/>
          <w:sz w:val="22"/>
          <w:szCs w:val="22"/>
          <w:shd w:val="clear" w:color="auto" w:fill="FFFFFF"/>
          <w:lang w:eastAsia="fr-FR"/>
        </w:rPr>
        <w:t xml:space="preserve"> </w:t>
      </w:r>
      <w:r w:rsidR="00B22BD9" w:rsidRPr="002E13C0">
        <w:rPr>
          <w:rFonts w:ascii="Cambria" w:eastAsia="Times New Roman" w:hAnsi="Cambria" w:cs="Times New Roman"/>
          <w:color w:val="000000" w:themeColor="text1"/>
          <w:sz w:val="22"/>
          <w:szCs w:val="22"/>
          <w:shd w:val="clear" w:color="auto" w:fill="FFFFFF"/>
          <w:lang w:eastAsia="fr-FR"/>
        </w:rPr>
        <w:t>(voir point 1)</w:t>
      </w:r>
    </w:p>
    <w:p w14:paraId="1031BE9D" w14:textId="2327ABDC" w:rsidR="007311AE" w:rsidRPr="00843B2D" w:rsidRDefault="007311AE" w:rsidP="00531078">
      <w:pPr>
        <w:jc w:val="both"/>
        <w:rPr>
          <w:rFonts w:ascii="Cambria" w:eastAsia="Times New Roman" w:hAnsi="Cambria" w:cs="Times New Roman"/>
          <w:color w:val="000000" w:themeColor="text1"/>
          <w:lang w:eastAsia="fr-FR"/>
        </w:rPr>
      </w:pPr>
    </w:p>
    <w:p w14:paraId="4356DDF6" w14:textId="09B06837" w:rsidR="007311AE" w:rsidRPr="00843B2D" w:rsidRDefault="00FA3B1E" w:rsidP="00531078">
      <w:pPr>
        <w:spacing w:before="200" w:after="200"/>
        <w:jc w:val="both"/>
        <w:textAlignment w:val="baseline"/>
        <w:rPr>
          <w:rFonts w:ascii="Cambria" w:eastAsia="Times New Roman" w:hAnsi="Cambria" w:cs="Times New Roman"/>
          <w:b/>
          <w:bCs/>
          <w:color w:val="000000" w:themeColor="text1"/>
          <w:shd w:val="clear" w:color="auto" w:fill="FFFFFF"/>
          <w:lang w:eastAsia="fr-FR"/>
        </w:rPr>
      </w:pPr>
      <w:r w:rsidRPr="00843B2D">
        <w:rPr>
          <w:rFonts w:ascii="Cambria" w:eastAsia="Times New Roman" w:hAnsi="Cambria" w:cs="Times New Roman"/>
          <w:b/>
          <w:bCs/>
          <w:color w:val="000000" w:themeColor="text1"/>
          <w:shd w:val="clear" w:color="auto" w:fill="FFFFFF"/>
          <w:lang w:eastAsia="fr-FR"/>
        </w:rPr>
        <w:t xml:space="preserve">3. </w:t>
      </w:r>
      <w:r w:rsidR="007311AE" w:rsidRPr="00843B2D">
        <w:rPr>
          <w:rFonts w:ascii="Cambria" w:eastAsia="Times New Roman" w:hAnsi="Cambria" w:cs="Times New Roman"/>
          <w:b/>
          <w:bCs/>
          <w:color w:val="000000" w:themeColor="text1"/>
          <w:shd w:val="clear" w:color="auto" w:fill="FFFFFF"/>
          <w:lang w:eastAsia="fr-FR"/>
        </w:rPr>
        <w:t>Collection Transverses</w:t>
      </w:r>
      <w:r w:rsidRPr="00843B2D">
        <w:rPr>
          <w:rFonts w:ascii="Cambria" w:eastAsia="Times New Roman" w:hAnsi="Cambria" w:cs="Times New Roman"/>
          <w:b/>
          <w:bCs/>
          <w:color w:val="000000" w:themeColor="text1"/>
          <w:shd w:val="clear" w:color="auto" w:fill="FFFFFF"/>
          <w:lang w:eastAsia="fr-FR"/>
        </w:rPr>
        <w:t xml:space="preserve"> </w:t>
      </w:r>
      <w:r w:rsidRPr="00843B2D">
        <w:rPr>
          <w:rFonts w:ascii="Cambria" w:eastAsia="Times New Roman" w:hAnsi="Cambria" w:cs="Times New Roman"/>
          <w:i/>
          <w:iCs/>
          <w:color w:val="000000" w:themeColor="text1"/>
          <w:shd w:val="clear" w:color="auto" w:fill="FFFFFF"/>
          <w:lang w:eastAsia="fr-FR"/>
        </w:rPr>
        <w:t>(</w:t>
      </w:r>
      <w:proofErr w:type="spellStart"/>
      <w:r w:rsidRPr="00843B2D">
        <w:rPr>
          <w:rFonts w:ascii="Cambria" w:eastAsia="Times New Roman" w:hAnsi="Cambria" w:cs="Times New Roman"/>
          <w:i/>
          <w:iCs/>
          <w:color w:val="000000" w:themeColor="text1"/>
          <w:shd w:val="clear" w:color="auto" w:fill="FFFFFF"/>
          <w:lang w:eastAsia="fr-FR"/>
        </w:rPr>
        <w:t>dir</w:t>
      </w:r>
      <w:proofErr w:type="spellEnd"/>
      <w:r w:rsidRPr="00843B2D">
        <w:rPr>
          <w:rFonts w:ascii="Cambria" w:eastAsia="Times New Roman" w:hAnsi="Cambria" w:cs="Times New Roman"/>
          <w:i/>
          <w:iCs/>
          <w:color w:val="000000" w:themeColor="text1"/>
          <w:shd w:val="clear" w:color="auto" w:fill="FFFFFF"/>
          <w:lang w:eastAsia="fr-FR"/>
        </w:rPr>
        <w:t>. par</w:t>
      </w:r>
      <w:r w:rsidRPr="00843B2D">
        <w:rPr>
          <w:rFonts w:ascii="Cambria" w:eastAsia="Times New Roman" w:hAnsi="Cambria" w:cs="Times New Roman"/>
          <w:b/>
          <w:bCs/>
          <w:color w:val="000000" w:themeColor="text1"/>
          <w:shd w:val="clear" w:color="auto" w:fill="FFFFFF"/>
          <w:lang w:eastAsia="fr-FR"/>
        </w:rPr>
        <w:t xml:space="preserve"> </w:t>
      </w:r>
      <w:r w:rsidRPr="00843B2D">
        <w:rPr>
          <w:rFonts w:ascii="Cambria" w:eastAsia="Times New Roman" w:hAnsi="Cambria" w:cs="Arial"/>
          <w:i/>
          <w:iCs/>
          <w:color w:val="000000" w:themeColor="text1"/>
          <w:bdr w:val="none" w:sz="0" w:space="0" w:color="auto" w:frame="1"/>
          <w:shd w:val="clear" w:color="auto" w:fill="FFFFFF"/>
          <w:lang w:eastAsia="fr-FR"/>
        </w:rPr>
        <w:t>P</w:t>
      </w:r>
      <w:r w:rsidR="00F42524" w:rsidRPr="00843B2D">
        <w:rPr>
          <w:rFonts w:ascii="Cambria" w:eastAsia="Times New Roman" w:hAnsi="Cambria" w:cs="Arial"/>
          <w:i/>
          <w:iCs/>
          <w:color w:val="000000" w:themeColor="text1"/>
          <w:bdr w:val="none" w:sz="0" w:space="0" w:color="auto" w:frame="1"/>
          <w:shd w:val="clear" w:color="auto" w:fill="FFFFFF"/>
          <w:lang w:eastAsia="fr-FR"/>
        </w:rPr>
        <w:t>.</w:t>
      </w:r>
      <w:r w:rsidRPr="00843B2D">
        <w:rPr>
          <w:rFonts w:ascii="Cambria" w:eastAsia="Times New Roman" w:hAnsi="Cambria" w:cs="Arial"/>
          <w:i/>
          <w:iCs/>
          <w:color w:val="000000" w:themeColor="text1"/>
          <w:bdr w:val="none" w:sz="0" w:space="0" w:color="auto" w:frame="1"/>
          <w:shd w:val="clear" w:color="auto" w:fill="FFFFFF"/>
          <w:lang w:eastAsia="fr-FR"/>
        </w:rPr>
        <w:t xml:space="preserve"> Cohen-</w:t>
      </w:r>
      <w:proofErr w:type="spellStart"/>
      <w:r w:rsidRPr="00843B2D">
        <w:rPr>
          <w:rFonts w:ascii="Cambria" w:eastAsia="Times New Roman" w:hAnsi="Cambria" w:cs="Arial"/>
          <w:i/>
          <w:iCs/>
          <w:color w:val="000000" w:themeColor="text1"/>
          <w:bdr w:val="none" w:sz="0" w:space="0" w:color="auto" w:frame="1"/>
          <w:shd w:val="clear" w:color="auto" w:fill="FFFFFF"/>
          <w:lang w:eastAsia="fr-FR"/>
        </w:rPr>
        <w:t>Avenel</w:t>
      </w:r>
      <w:proofErr w:type="spellEnd"/>
      <w:r w:rsidRPr="00843B2D">
        <w:rPr>
          <w:rFonts w:ascii="Cambria" w:eastAsia="Times New Roman" w:hAnsi="Cambria" w:cs="Arial"/>
          <w:i/>
          <w:iCs/>
          <w:color w:val="000000" w:themeColor="text1"/>
          <w:bdr w:val="none" w:sz="0" w:space="0" w:color="auto" w:frame="1"/>
          <w:shd w:val="clear" w:color="auto" w:fill="FFFFFF"/>
          <w:lang w:eastAsia="fr-FR"/>
        </w:rPr>
        <w:t>, L</w:t>
      </w:r>
      <w:r w:rsidR="00F42524" w:rsidRPr="00843B2D">
        <w:rPr>
          <w:rFonts w:ascii="Cambria" w:eastAsia="Times New Roman" w:hAnsi="Cambria" w:cs="Arial"/>
          <w:i/>
          <w:iCs/>
          <w:color w:val="000000" w:themeColor="text1"/>
          <w:bdr w:val="none" w:sz="0" w:space="0" w:color="auto" w:frame="1"/>
          <w:shd w:val="clear" w:color="auto" w:fill="FFFFFF"/>
          <w:lang w:eastAsia="fr-FR"/>
        </w:rPr>
        <w:t>.</w:t>
      </w:r>
      <w:r w:rsidRPr="00843B2D">
        <w:rPr>
          <w:rFonts w:ascii="Cambria" w:eastAsia="Times New Roman" w:hAnsi="Cambria" w:cs="Arial"/>
          <w:i/>
          <w:iCs/>
          <w:color w:val="000000" w:themeColor="text1"/>
          <w:bdr w:val="none" w:sz="0" w:space="0" w:color="auto" w:frame="1"/>
          <w:shd w:val="clear" w:color="auto" w:fill="FFFFFF"/>
          <w:lang w:eastAsia="fr-FR"/>
        </w:rPr>
        <w:t xml:space="preserve"> </w:t>
      </w:r>
      <w:proofErr w:type="spellStart"/>
      <w:r w:rsidRPr="00843B2D">
        <w:rPr>
          <w:rFonts w:ascii="Cambria" w:eastAsia="Times New Roman" w:hAnsi="Cambria" w:cs="Arial"/>
          <w:i/>
          <w:iCs/>
          <w:color w:val="000000" w:themeColor="text1"/>
          <w:bdr w:val="none" w:sz="0" w:space="0" w:color="auto" w:frame="1"/>
          <w:shd w:val="clear" w:color="auto" w:fill="FFFFFF"/>
          <w:lang w:eastAsia="fr-FR"/>
        </w:rPr>
        <w:t>Quaquarelli</w:t>
      </w:r>
      <w:proofErr w:type="spellEnd"/>
      <w:r w:rsidRPr="00843B2D">
        <w:rPr>
          <w:rFonts w:ascii="Cambria" w:eastAsia="Times New Roman" w:hAnsi="Cambria" w:cs="Arial"/>
          <w:i/>
          <w:iCs/>
          <w:color w:val="000000" w:themeColor="text1"/>
          <w:bdr w:val="none" w:sz="0" w:space="0" w:color="auto" w:frame="1"/>
          <w:shd w:val="clear" w:color="auto" w:fill="FFFFFF"/>
          <w:lang w:eastAsia="fr-FR"/>
        </w:rPr>
        <w:t xml:space="preserve">, </w:t>
      </w:r>
      <w:r w:rsidR="00F42524" w:rsidRPr="00843B2D">
        <w:rPr>
          <w:rFonts w:ascii="Cambria" w:eastAsia="Times New Roman" w:hAnsi="Cambria" w:cs="Arial"/>
          <w:i/>
          <w:iCs/>
          <w:color w:val="000000" w:themeColor="text1"/>
          <w:bdr w:val="none" w:sz="0" w:space="0" w:color="auto" w:frame="1"/>
          <w:shd w:val="clear" w:color="auto" w:fill="FFFFFF"/>
          <w:lang w:eastAsia="fr-FR"/>
        </w:rPr>
        <w:t>JR</w:t>
      </w:r>
      <w:r w:rsidRPr="00843B2D">
        <w:rPr>
          <w:rFonts w:ascii="Cambria" w:eastAsia="Times New Roman" w:hAnsi="Cambria" w:cs="Arial"/>
          <w:i/>
          <w:iCs/>
          <w:color w:val="000000" w:themeColor="text1"/>
          <w:bdr w:val="none" w:sz="0" w:space="0" w:color="auto" w:frame="1"/>
          <w:shd w:val="clear" w:color="auto" w:fill="FFFFFF"/>
          <w:lang w:eastAsia="fr-FR"/>
        </w:rPr>
        <w:t xml:space="preserve"> </w:t>
      </w:r>
      <w:proofErr w:type="spellStart"/>
      <w:r w:rsidRPr="00843B2D">
        <w:rPr>
          <w:rFonts w:ascii="Cambria" w:eastAsia="Times New Roman" w:hAnsi="Cambria" w:cs="Arial"/>
          <w:i/>
          <w:iCs/>
          <w:color w:val="000000" w:themeColor="text1"/>
          <w:bdr w:val="none" w:sz="0" w:space="0" w:color="auto" w:frame="1"/>
          <w:shd w:val="clear" w:color="auto" w:fill="FFFFFF"/>
          <w:lang w:eastAsia="fr-FR"/>
        </w:rPr>
        <w:t>Raviot</w:t>
      </w:r>
      <w:proofErr w:type="spellEnd"/>
      <w:r w:rsidRPr="00843B2D">
        <w:rPr>
          <w:rFonts w:ascii="Cambria" w:eastAsia="Times New Roman" w:hAnsi="Cambria" w:cs="Arial"/>
          <w:i/>
          <w:iCs/>
          <w:color w:val="000000" w:themeColor="text1"/>
          <w:bdr w:val="none" w:sz="0" w:space="0" w:color="auto" w:frame="1"/>
          <w:shd w:val="clear" w:color="auto" w:fill="FFFFFF"/>
          <w:lang w:eastAsia="fr-FR"/>
        </w:rPr>
        <w:t>)</w:t>
      </w:r>
    </w:p>
    <w:p w14:paraId="1C911E9F" w14:textId="5B59AC6E" w:rsidR="00FA3B1E" w:rsidRPr="002E13C0" w:rsidRDefault="00FA3B1E" w:rsidP="00531078">
      <w:pPr>
        <w:spacing w:before="200" w:after="200"/>
        <w:jc w:val="both"/>
        <w:textAlignment w:val="baseline"/>
        <w:rPr>
          <w:rFonts w:ascii="Cambria" w:eastAsia="Times New Roman" w:hAnsi="Cambria" w:cs="Times New Roman"/>
          <w:color w:val="000000" w:themeColor="text1"/>
          <w:sz w:val="22"/>
          <w:szCs w:val="22"/>
          <w:lang w:eastAsia="fr-FR"/>
        </w:rPr>
      </w:pPr>
      <w:r w:rsidRPr="002E13C0">
        <w:rPr>
          <w:rFonts w:ascii="Cambria" w:eastAsia="Times New Roman" w:hAnsi="Cambria" w:cs="Times New Roman"/>
          <w:color w:val="000000" w:themeColor="text1"/>
          <w:sz w:val="22"/>
          <w:szCs w:val="22"/>
          <w:shd w:val="clear" w:color="auto" w:fill="FFFFFF"/>
          <w:lang w:eastAsia="fr-FR"/>
        </w:rPr>
        <w:t>Jean-</w:t>
      </w:r>
      <w:r w:rsidR="0088665B" w:rsidRPr="002E13C0">
        <w:rPr>
          <w:rFonts w:ascii="Cambria" w:eastAsia="Times New Roman" w:hAnsi="Cambria" w:cs="Times New Roman"/>
          <w:color w:val="000000" w:themeColor="text1"/>
          <w:sz w:val="22"/>
          <w:szCs w:val="22"/>
          <w:shd w:val="clear" w:color="auto" w:fill="FFFFFF"/>
          <w:lang w:eastAsia="fr-FR"/>
        </w:rPr>
        <w:t>R</w:t>
      </w:r>
      <w:r w:rsidRPr="002E13C0">
        <w:rPr>
          <w:rFonts w:ascii="Cambria" w:eastAsia="Times New Roman" w:hAnsi="Cambria" w:cs="Times New Roman"/>
          <w:color w:val="000000" w:themeColor="text1"/>
          <w:sz w:val="22"/>
          <w:szCs w:val="22"/>
          <w:shd w:val="clear" w:color="auto" w:fill="FFFFFF"/>
          <w:lang w:eastAsia="fr-FR"/>
        </w:rPr>
        <w:t xml:space="preserve">obert </w:t>
      </w:r>
      <w:proofErr w:type="spellStart"/>
      <w:r w:rsidRPr="002E13C0">
        <w:rPr>
          <w:rFonts w:ascii="Cambria" w:eastAsia="Times New Roman" w:hAnsi="Cambria" w:cs="Times New Roman"/>
          <w:color w:val="000000" w:themeColor="text1"/>
          <w:sz w:val="22"/>
          <w:szCs w:val="22"/>
          <w:shd w:val="clear" w:color="auto" w:fill="FFFFFF"/>
          <w:lang w:eastAsia="fr-FR"/>
        </w:rPr>
        <w:t>Raviot</w:t>
      </w:r>
      <w:proofErr w:type="spellEnd"/>
      <w:r w:rsidR="002279F0" w:rsidRPr="002E13C0">
        <w:rPr>
          <w:rFonts w:ascii="Cambria" w:eastAsia="Times New Roman" w:hAnsi="Cambria" w:cs="Times New Roman"/>
          <w:color w:val="000000" w:themeColor="text1"/>
          <w:sz w:val="22"/>
          <w:szCs w:val="22"/>
          <w:shd w:val="clear" w:color="auto" w:fill="FFFFFF"/>
          <w:lang w:eastAsia="fr-FR"/>
        </w:rPr>
        <w:t xml:space="preserve"> ayant abandonné</w:t>
      </w:r>
      <w:r w:rsidRPr="002E13C0">
        <w:rPr>
          <w:rFonts w:ascii="Cambria" w:eastAsia="Times New Roman" w:hAnsi="Cambria" w:cs="Times New Roman"/>
          <w:color w:val="000000" w:themeColor="text1"/>
          <w:sz w:val="22"/>
          <w:szCs w:val="22"/>
          <w:shd w:val="clear" w:color="auto" w:fill="FFFFFF"/>
          <w:lang w:eastAsia="fr-FR"/>
        </w:rPr>
        <w:t xml:space="preserve"> le projet de publication collective, qui devait être présenté à la commission de publication de Nanterre le 1 mars, il faut </w:t>
      </w:r>
      <w:r w:rsidR="0088665B" w:rsidRPr="002E13C0">
        <w:rPr>
          <w:rFonts w:ascii="Cambria" w:eastAsia="Times New Roman" w:hAnsi="Cambria" w:cs="Times New Roman"/>
          <w:color w:val="000000" w:themeColor="text1"/>
          <w:sz w:val="22"/>
          <w:szCs w:val="22"/>
          <w:shd w:val="clear" w:color="auto" w:fill="FFFFFF"/>
          <w:lang w:eastAsia="fr-FR"/>
        </w:rPr>
        <w:t>s’orienter sur</w:t>
      </w:r>
      <w:r w:rsidRPr="002E13C0">
        <w:rPr>
          <w:rFonts w:ascii="Cambria" w:eastAsia="Times New Roman" w:hAnsi="Cambria" w:cs="Times New Roman"/>
          <w:color w:val="000000" w:themeColor="text1"/>
          <w:sz w:val="22"/>
          <w:szCs w:val="22"/>
          <w:shd w:val="clear" w:color="auto" w:fill="FFFFFF"/>
          <w:lang w:eastAsia="fr-FR"/>
        </w:rPr>
        <w:t xml:space="preserve"> les projets de publication </w:t>
      </w:r>
      <w:r w:rsidR="0088665B" w:rsidRPr="002E13C0">
        <w:rPr>
          <w:rFonts w:ascii="Cambria" w:eastAsia="Times New Roman" w:hAnsi="Cambria" w:cs="Times New Roman"/>
          <w:color w:val="000000" w:themeColor="text1"/>
          <w:sz w:val="22"/>
          <w:szCs w:val="22"/>
          <w:shd w:val="clear" w:color="auto" w:fill="FFFFFF"/>
          <w:lang w:eastAsia="fr-FR"/>
        </w:rPr>
        <w:t>successifs</w:t>
      </w:r>
      <w:r w:rsidRPr="002E13C0">
        <w:rPr>
          <w:rFonts w:ascii="Cambria" w:eastAsia="Times New Roman" w:hAnsi="Cambria" w:cs="Times New Roman"/>
          <w:color w:val="000000" w:themeColor="text1"/>
          <w:sz w:val="22"/>
          <w:szCs w:val="22"/>
          <w:shd w:val="clear" w:color="auto" w:fill="FFFFFF"/>
          <w:lang w:eastAsia="fr-FR"/>
        </w:rPr>
        <w:t xml:space="preserve">. Le plus praticable </w:t>
      </w:r>
      <w:r w:rsidR="0088665B" w:rsidRPr="002E13C0">
        <w:rPr>
          <w:rFonts w:ascii="Cambria" w:eastAsia="Times New Roman" w:hAnsi="Cambria" w:cs="Times New Roman"/>
          <w:color w:val="000000" w:themeColor="text1"/>
          <w:sz w:val="22"/>
          <w:szCs w:val="22"/>
          <w:shd w:val="clear" w:color="auto" w:fill="FFFFFF"/>
          <w:lang w:eastAsia="fr-FR"/>
        </w:rPr>
        <w:t>en termes de</w:t>
      </w:r>
      <w:r w:rsidR="002279F0" w:rsidRPr="002E13C0">
        <w:rPr>
          <w:rFonts w:ascii="Cambria" w:eastAsia="Times New Roman" w:hAnsi="Cambria" w:cs="Times New Roman"/>
          <w:color w:val="000000" w:themeColor="text1"/>
          <w:sz w:val="22"/>
          <w:szCs w:val="22"/>
          <w:shd w:val="clear" w:color="auto" w:fill="FFFFFF"/>
          <w:lang w:eastAsia="fr-FR"/>
        </w:rPr>
        <w:t xml:space="preserve"> calendrier et disponibilité</w:t>
      </w:r>
      <w:r w:rsidRPr="002E13C0">
        <w:rPr>
          <w:rFonts w:ascii="Cambria" w:eastAsia="Times New Roman" w:hAnsi="Cambria" w:cs="Times New Roman"/>
          <w:color w:val="000000" w:themeColor="text1"/>
          <w:sz w:val="22"/>
          <w:szCs w:val="22"/>
          <w:shd w:val="clear" w:color="auto" w:fill="FFFFFF"/>
          <w:lang w:eastAsia="fr-FR"/>
        </w:rPr>
        <w:t xml:space="preserve"> des collègues semble celui </w:t>
      </w:r>
      <w:r w:rsidR="0088665B" w:rsidRPr="002E13C0">
        <w:rPr>
          <w:rFonts w:ascii="Cambria" w:eastAsia="Times New Roman" w:hAnsi="Cambria" w:cs="Times New Roman"/>
          <w:color w:val="000000" w:themeColor="text1"/>
          <w:sz w:val="22"/>
          <w:szCs w:val="22"/>
          <w:shd w:val="clear" w:color="auto" w:fill="FFFFFF"/>
          <w:lang w:eastAsia="fr-FR"/>
        </w:rPr>
        <w:t xml:space="preserve">lié aux recherches du </w:t>
      </w:r>
      <w:r w:rsidRPr="002E13C0">
        <w:rPr>
          <w:rFonts w:ascii="Cambria" w:eastAsia="Times New Roman" w:hAnsi="Cambria" w:cs="Times New Roman"/>
          <w:color w:val="000000" w:themeColor="text1"/>
          <w:sz w:val="22"/>
          <w:szCs w:val="22"/>
          <w:shd w:val="clear" w:color="auto" w:fill="FFFFFF"/>
          <w:lang w:eastAsia="fr-FR"/>
        </w:rPr>
        <w:t>groupe</w:t>
      </w:r>
      <w:r w:rsidR="0088665B" w:rsidRPr="002E13C0">
        <w:rPr>
          <w:rFonts w:ascii="Cambria" w:eastAsia="Times New Roman" w:hAnsi="Cambria" w:cs="Times New Roman"/>
          <w:color w:val="000000" w:themeColor="text1"/>
          <w:sz w:val="22"/>
          <w:szCs w:val="22"/>
          <w:shd w:val="clear" w:color="auto" w:fill="FFFFFF"/>
          <w:lang w:eastAsia="fr-FR"/>
        </w:rPr>
        <w:t xml:space="preserve"> « Jeunesse » du projet « Les fabriques de la traduction ». À réfléchir, organiser et présenter aux Presses au plus tard le 1 octobre 2023.</w:t>
      </w:r>
    </w:p>
    <w:p w14:paraId="768DED9F" w14:textId="43F8E54C" w:rsidR="007311AE" w:rsidRPr="00843B2D" w:rsidRDefault="007311AE" w:rsidP="00531078">
      <w:pPr>
        <w:jc w:val="both"/>
        <w:rPr>
          <w:rFonts w:ascii="Cambria" w:eastAsia="Times New Roman" w:hAnsi="Cambria" w:cs="Times New Roman"/>
          <w:color w:val="000000" w:themeColor="text1"/>
          <w:lang w:eastAsia="fr-FR"/>
        </w:rPr>
      </w:pPr>
    </w:p>
    <w:p w14:paraId="7A914168" w14:textId="7F929A9C" w:rsidR="0088665B" w:rsidRPr="00843B2D" w:rsidRDefault="007311AE" w:rsidP="00531078">
      <w:pPr>
        <w:numPr>
          <w:ilvl w:val="0"/>
          <w:numId w:val="5"/>
        </w:numPr>
        <w:spacing w:before="200"/>
        <w:jc w:val="both"/>
        <w:textAlignment w:val="baseline"/>
        <w:rPr>
          <w:rFonts w:ascii="Cambria" w:eastAsia="Times New Roman" w:hAnsi="Cambria" w:cs="Times New Roman"/>
          <w:color w:val="000000" w:themeColor="text1"/>
          <w:lang w:eastAsia="fr-FR"/>
        </w:rPr>
      </w:pPr>
      <w:r w:rsidRPr="00843B2D">
        <w:rPr>
          <w:rFonts w:ascii="Cambria" w:eastAsia="Times New Roman" w:hAnsi="Cambria" w:cs="Times New Roman"/>
          <w:b/>
          <w:bCs/>
          <w:color w:val="000000" w:themeColor="text1"/>
          <w:shd w:val="clear" w:color="auto" w:fill="FFFFFF"/>
          <w:lang w:eastAsia="fr-FR"/>
        </w:rPr>
        <w:t>Point doctorant.es</w:t>
      </w:r>
    </w:p>
    <w:p w14:paraId="725DC163" w14:textId="77777777" w:rsidR="00843B2D" w:rsidRPr="002E13C0" w:rsidRDefault="0088665B" w:rsidP="00531078">
      <w:pPr>
        <w:spacing w:before="200"/>
        <w:jc w:val="both"/>
        <w:textAlignment w:val="baseline"/>
        <w:rPr>
          <w:rFonts w:ascii="Cambria" w:hAnsi="Cambria"/>
          <w:color w:val="000000" w:themeColor="text1"/>
          <w:sz w:val="22"/>
          <w:szCs w:val="22"/>
        </w:rPr>
      </w:pPr>
      <w:r w:rsidRPr="002E13C0">
        <w:rPr>
          <w:rFonts w:ascii="Cambria" w:hAnsi="Cambria"/>
          <w:color w:val="000000" w:themeColor="text1"/>
          <w:sz w:val="22"/>
          <w:szCs w:val="22"/>
        </w:rPr>
        <w:t>Pascale Cohen-</w:t>
      </w:r>
      <w:proofErr w:type="spellStart"/>
      <w:r w:rsidRPr="002E13C0">
        <w:rPr>
          <w:rFonts w:ascii="Cambria" w:hAnsi="Cambria"/>
          <w:color w:val="000000" w:themeColor="text1"/>
          <w:sz w:val="22"/>
          <w:szCs w:val="22"/>
        </w:rPr>
        <w:t>Avenel</w:t>
      </w:r>
      <w:proofErr w:type="spellEnd"/>
      <w:r w:rsidRPr="002E13C0">
        <w:rPr>
          <w:rFonts w:ascii="Cambria" w:hAnsi="Cambria"/>
          <w:color w:val="000000" w:themeColor="text1"/>
          <w:sz w:val="22"/>
          <w:szCs w:val="22"/>
        </w:rPr>
        <w:t xml:space="preserve"> s’assure que le représentant des doctora</w:t>
      </w:r>
      <w:r w:rsidR="002279F0" w:rsidRPr="002E13C0">
        <w:rPr>
          <w:rFonts w:ascii="Cambria" w:hAnsi="Cambria"/>
          <w:color w:val="000000" w:themeColor="text1"/>
          <w:sz w:val="22"/>
          <w:szCs w:val="22"/>
        </w:rPr>
        <w:t xml:space="preserve">nt.es, Maxime </w:t>
      </w:r>
      <w:proofErr w:type="spellStart"/>
      <w:r w:rsidR="002279F0" w:rsidRPr="002E13C0">
        <w:rPr>
          <w:rFonts w:ascii="Cambria" w:hAnsi="Cambria"/>
          <w:color w:val="000000" w:themeColor="text1"/>
          <w:sz w:val="22"/>
          <w:szCs w:val="22"/>
        </w:rPr>
        <w:t>Danielou</w:t>
      </w:r>
      <w:proofErr w:type="spellEnd"/>
      <w:r w:rsidR="002279F0" w:rsidRPr="002E13C0">
        <w:rPr>
          <w:rFonts w:ascii="Cambria" w:hAnsi="Cambria"/>
          <w:color w:val="000000" w:themeColor="text1"/>
          <w:sz w:val="22"/>
          <w:szCs w:val="22"/>
        </w:rPr>
        <w:t>, soit au</w:t>
      </w:r>
      <w:r w:rsidRPr="002E13C0">
        <w:rPr>
          <w:rFonts w:ascii="Cambria" w:hAnsi="Cambria"/>
          <w:color w:val="000000" w:themeColor="text1"/>
          <w:sz w:val="22"/>
          <w:szCs w:val="22"/>
        </w:rPr>
        <w:t xml:space="preserve"> courant des changements de fonctionnement des comités de suivi. L’ED 139 a communiqué avec tous les doctorant.es, tout est en cours </w:t>
      </w:r>
      <w:r w:rsidR="002279F0" w:rsidRPr="002E13C0">
        <w:rPr>
          <w:rFonts w:ascii="Cambria" w:hAnsi="Cambria"/>
          <w:color w:val="000000" w:themeColor="text1"/>
          <w:sz w:val="22"/>
          <w:szCs w:val="22"/>
        </w:rPr>
        <w:t>d’organisation</w:t>
      </w:r>
      <w:r w:rsidR="00F42524" w:rsidRPr="002E13C0">
        <w:rPr>
          <w:rFonts w:ascii="Cambria" w:hAnsi="Cambria"/>
          <w:color w:val="000000" w:themeColor="text1"/>
          <w:sz w:val="22"/>
          <w:szCs w:val="22"/>
        </w:rPr>
        <w:t xml:space="preserve"> et</w:t>
      </w:r>
      <w:r w:rsidRPr="002E13C0">
        <w:rPr>
          <w:rFonts w:ascii="Cambria" w:hAnsi="Cambria"/>
          <w:color w:val="000000" w:themeColor="text1"/>
          <w:sz w:val="22"/>
          <w:szCs w:val="22"/>
        </w:rPr>
        <w:t xml:space="preserve"> finalisation.</w:t>
      </w:r>
    </w:p>
    <w:p w14:paraId="007DFE7C" w14:textId="3C7419C3" w:rsidR="00843B2D" w:rsidRPr="002E13C0" w:rsidRDefault="00843B2D" w:rsidP="00531078">
      <w:pPr>
        <w:spacing w:before="200"/>
        <w:jc w:val="both"/>
        <w:textAlignment w:val="baseline"/>
        <w:rPr>
          <w:rFonts w:ascii="Cambria" w:hAnsi="Cambria"/>
          <w:color w:val="000000" w:themeColor="text1"/>
          <w:sz w:val="22"/>
          <w:szCs w:val="22"/>
        </w:rPr>
      </w:pPr>
      <w:r w:rsidRPr="002E13C0">
        <w:rPr>
          <w:rFonts w:ascii="Cambria" w:hAnsi="Cambria"/>
          <w:color w:val="000000" w:themeColor="text1"/>
          <w:sz w:val="22"/>
          <w:szCs w:val="22"/>
        </w:rPr>
        <w:t xml:space="preserve">La direction rappelle notamment les dernières indications reçues quant à la composition du </w:t>
      </w:r>
      <w:proofErr w:type="spellStart"/>
      <w:r w:rsidRPr="002E13C0">
        <w:rPr>
          <w:rFonts w:ascii="Cambria" w:hAnsi="Cambria"/>
          <w:color w:val="000000" w:themeColor="text1"/>
          <w:sz w:val="22"/>
          <w:szCs w:val="22"/>
        </w:rPr>
        <w:t>CdS</w:t>
      </w:r>
      <w:proofErr w:type="spellEnd"/>
      <w:r w:rsidR="002E13C0" w:rsidRPr="002E13C0">
        <w:rPr>
          <w:rFonts w:ascii="Cambria" w:hAnsi="Cambria"/>
          <w:color w:val="000000" w:themeColor="text1"/>
          <w:sz w:val="22"/>
          <w:szCs w:val="22"/>
        </w:rPr>
        <w:t>. Il est nécessaire que</w:t>
      </w:r>
      <w:r w:rsidRPr="002E13C0">
        <w:rPr>
          <w:rFonts w:ascii="Cambria" w:hAnsi="Cambria"/>
          <w:color w:val="000000" w:themeColor="text1"/>
          <w:sz w:val="22"/>
          <w:szCs w:val="22"/>
        </w:rPr>
        <w:t> :</w:t>
      </w:r>
    </w:p>
    <w:p w14:paraId="73A58763" w14:textId="52CEEBCE" w:rsidR="00843B2D" w:rsidRPr="002E13C0" w:rsidRDefault="00843B2D" w:rsidP="002E13C0">
      <w:pPr>
        <w:pStyle w:val="Paragraphedeliste"/>
        <w:numPr>
          <w:ilvl w:val="0"/>
          <w:numId w:val="12"/>
        </w:numPr>
        <w:shd w:val="clear" w:color="auto" w:fill="FFFFFF"/>
        <w:rPr>
          <w:rFonts w:ascii="Cambria" w:hAnsi="Cambria"/>
          <w:color w:val="000000" w:themeColor="text1"/>
          <w:sz w:val="22"/>
          <w:szCs w:val="22"/>
        </w:rPr>
      </w:pPr>
      <w:proofErr w:type="gramStart"/>
      <w:r w:rsidRPr="002E13C0">
        <w:rPr>
          <w:rFonts w:ascii="Cambria" w:hAnsi="Cambria"/>
          <w:color w:val="000000" w:themeColor="text1"/>
          <w:sz w:val="22"/>
          <w:szCs w:val="22"/>
        </w:rPr>
        <w:t>tous</w:t>
      </w:r>
      <w:proofErr w:type="gramEnd"/>
      <w:r w:rsidRPr="002E13C0">
        <w:rPr>
          <w:rFonts w:ascii="Cambria" w:hAnsi="Cambria"/>
          <w:color w:val="000000" w:themeColor="text1"/>
          <w:sz w:val="22"/>
          <w:szCs w:val="22"/>
        </w:rPr>
        <w:t xml:space="preserve"> les CSI doivent désormais se conformer aux nouvelles règles</w:t>
      </w:r>
    </w:p>
    <w:p w14:paraId="3047C96B" w14:textId="10434E64" w:rsidR="00843B2D" w:rsidRPr="002E13C0" w:rsidRDefault="002E13C0" w:rsidP="002E13C0">
      <w:pPr>
        <w:pStyle w:val="Paragraphedeliste"/>
        <w:numPr>
          <w:ilvl w:val="0"/>
          <w:numId w:val="12"/>
        </w:numPr>
        <w:shd w:val="clear" w:color="auto" w:fill="FFFFFF"/>
        <w:rPr>
          <w:rFonts w:ascii="Cambria" w:hAnsi="Cambria"/>
          <w:color w:val="000000" w:themeColor="text1"/>
          <w:sz w:val="22"/>
          <w:szCs w:val="22"/>
        </w:rPr>
      </w:pPr>
      <w:proofErr w:type="spellStart"/>
      <w:proofErr w:type="gramStart"/>
      <w:r w:rsidRPr="002E13C0">
        <w:rPr>
          <w:rFonts w:ascii="Cambria" w:hAnsi="Cambria"/>
          <w:color w:val="000000" w:themeColor="text1"/>
          <w:sz w:val="22"/>
          <w:szCs w:val="22"/>
        </w:rPr>
        <w:t>t</w:t>
      </w:r>
      <w:r w:rsidR="00843B2D" w:rsidRPr="002E13C0">
        <w:rPr>
          <w:rFonts w:ascii="Cambria" w:hAnsi="Cambria"/>
          <w:color w:val="000000" w:themeColor="text1"/>
          <w:sz w:val="22"/>
          <w:szCs w:val="22"/>
        </w:rPr>
        <w:t>ou</w:t>
      </w:r>
      <w:proofErr w:type="gramEnd"/>
      <w:r w:rsidRPr="002E13C0">
        <w:rPr>
          <w:rFonts w:ascii="Cambria" w:hAnsi="Cambria"/>
          <w:color w:val="000000" w:themeColor="text1"/>
          <w:sz w:val="22"/>
          <w:szCs w:val="22"/>
        </w:rPr>
        <w:t>.te.</w:t>
      </w:r>
      <w:r w:rsidR="00843B2D" w:rsidRPr="002E13C0">
        <w:rPr>
          <w:rFonts w:ascii="Cambria" w:hAnsi="Cambria"/>
          <w:color w:val="000000" w:themeColor="text1"/>
          <w:sz w:val="22"/>
          <w:szCs w:val="22"/>
        </w:rPr>
        <w:t>s</w:t>
      </w:r>
      <w:proofErr w:type="spellEnd"/>
      <w:r w:rsidR="00843B2D" w:rsidRPr="002E13C0">
        <w:rPr>
          <w:rFonts w:ascii="Cambria" w:hAnsi="Cambria"/>
          <w:color w:val="000000" w:themeColor="text1"/>
          <w:sz w:val="22"/>
          <w:szCs w:val="22"/>
        </w:rPr>
        <w:t xml:space="preserve"> les doctorant</w:t>
      </w:r>
      <w:r w:rsidRPr="002E13C0">
        <w:rPr>
          <w:rFonts w:ascii="Cambria" w:hAnsi="Cambria"/>
          <w:color w:val="000000" w:themeColor="text1"/>
          <w:sz w:val="22"/>
          <w:szCs w:val="22"/>
        </w:rPr>
        <w:t>.e</w:t>
      </w:r>
      <w:r w:rsidR="00843B2D" w:rsidRPr="002E13C0">
        <w:rPr>
          <w:rFonts w:ascii="Cambria" w:hAnsi="Cambria"/>
          <w:color w:val="000000" w:themeColor="text1"/>
          <w:sz w:val="22"/>
          <w:szCs w:val="22"/>
        </w:rPr>
        <w:t>s inscrits en </w:t>
      </w:r>
      <w:r w:rsidR="00843B2D" w:rsidRPr="002E13C0">
        <w:rPr>
          <w:rFonts w:ascii="Cambria" w:hAnsi="Cambria" w:cs="Calibri Light"/>
          <w:color w:val="000000" w:themeColor="text1"/>
          <w:sz w:val="22"/>
          <w:szCs w:val="22"/>
        </w:rPr>
        <w:t>2</w:t>
      </w:r>
      <w:r w:rsidR="00843B2D" w:rsidRPr="002E13C0">
        <w:rPr>
          <w:rFonts w:ascii="Cambria" w:hAnsi="Cambria" w:cs="Calibri Light"/>
          <w:color w:val="000000" w:themeColor="text1"/>
          <w:sz w:val="22"/>
          <w:szCs w:val="22"/>
          <w:vertAlign w:val="superscript"/>
        </w:rPr>
        <w:t>e</w:t>
      </w:r>
      <w:r w:rsidR="00843B2D" w:rsidRPr="002E13C0">
        <w:rPr>
          <w:rFonts w:ascii="Cambria" w:hAnsi="Cambria" w:cs="Calibri Light"/>
          <w:color w:val="000000" w:themeColor="text1"/>
          <w:sz w:val="22"/>
          <w:szCs w:val="22"/>
        </w:rPr>
        <w:t>, 3</w:t>
      </w:r>
      <w:r w:rsidR="00843B2D" w:rsidRPr="002E13C0">
        <w:rPr>
          <w:rFonts w:ascii="Cambria" w:hAnsi="Cambria" w:cs="Calibri Light"/>
          <w:color w:val="000000" w:themeColor="text1"/>
          <w:sz w:val="22"/>
          <w:szCs w:val="22"/>
          <w:vertAlign w:val="superscript"/>
        </w:rPr>
        <w:t>e</w:t>
      </w:r>
      <w:r w:rsidR="00843B2D" w:rsidRPr="002E13C0">
        <w:rPr>
          <w:rFonts w:ascii="Cambria" w:hAnsi="Cambria" w:cs="Calibri Light"/>
          <w:color w:val="000000" w:themeColor="text1"/>
          <w:sz w:val="22"/>
          <w:szCs w:val="22"/>
        </w:rPr>
        <w:t>, 4</w:t>
      </w:r>
      <w:r w:rsidR="00843B2D" w:rsidRPr="002E13C0">
        <w:rPr>
          <w:rFonts w:ascii="Cambria" w:hAnsi="Cambria" w:cs="Calibri Light"/>
          <w:color w:val="000000" w:themeColor="text1"/>
          <w:sz w:val="22"/>
          <w:szCs w:val="22"/>
          <w:vertAlign w:val="superscript"/>
        </w:rPr>
        <w:t>e</w:t>
      </w:r>
      <w:r w:rsidR="00843B2D" w:rsidRPr="002E13C0">
        <w:rPr>
          <w:rFonts w:ascii="Cambria" w:hAnsi="Cambria" w:cs="Calibri Light"/>
          <w:color w:val="000000" w:themeColor="text1"/>
          <w:sz w:val="22"/>
          <w:szCs w:val="22"/>
        </w:rPr>
        <w:t>, 5</w:t>
      </w:r>
      <w:r w:rsidR="00843B2D" w:rsidRPr="002E13C0">
        <w:rPr>
          <w:rFonts w:ascii="Cambria" w:hAnsi="Cambria" w:cs="Calibri Light"/>
          <w:color w:val="000000" w:themeColor="text1"/>
          <w:sz w:val="22"/>
          <w:szCs w:val="22"/>
          <w:vertAlign w:val="superscript"/>
        </w:rPr>
        <w:t>e</w:t>
      </w:r>
      <w:r w:rsidR="00843B2D" w:rsidRPr="002E13C0">
        <w:rPr>
          <w:rFonts w:ascii="Cambria" w:hAnsi="Cambria" w:cs="Calibri Light"/>
          <w:color w:val="000000" w:themeColor="text1"/>
          <w:sz w:val="22"/>
          <w:szCs w:val="22"/>
        </w:rPr>
        <w:t>, 6</w:t>
      </w:r>
      <w:r w:rsidR="00843B2D" w:rsidRPr="002E13C0">
        <w:rPr>
          <w:rFonts w:ascii="Cambria" w:hAnsi="Cambria" w:cs="Calibri Light"/>
          <w:color w:val="000000" w:themeColor="text1"/>
          <w:sz w:val="22"/>
          <w:szCs w:val="22"/>
          <w:vertAlign w:val="superscript"/>
        </w:rPr>
        <w:t>e</w:t>
      </w:r>
      <w:r w:rsidR="00843B2D" w:rsidRPr="002E13C0">
        <w:rPr>
          <w:rFonts w:ascii="Cambria" w:hAnsi="Cambria" w:cs="Calibri Light"/>
          <w:color w:val="000000" w:themeColor="text1"/>
          <w:sz w:val="22"/>
          <w:szCs w:val="22"/>
        </w:rPr>
        <w:t> et 7</w:t>
      </w:r>
      <w:r w:rsidR="00843B2D" w:rsidRPr="002E13C0">
        <w:rPr>
          <w:rFonts w:ascii="Cambria" w:hAnsi="Cambria" w:cs="Calibri Light"/>
          <w:color w:val="000000" w:themeColor="text1"/>
          <w:sz w:val="22"/>
          <w:szCs w:val="22"/>
          <w:vertAlign w:val="superscript"/>
        </w:rPr>
        <w:t> e</w:t>
      </w:r>
      <w:r w:rsidR="00843B2D" w:rsidRPr="002E13C0">
        <w:rPr>
          <w:rFonts w:ascii="Cambria" w:hAnsi="Cambria" w:cs="Calibri Light"/>
          <w:color w:val="000000" w:themeColor="text1"/>
          <w:sz w:val="22"/>
          <w:szCs w:val="22"/>
        </w:rPr>
        <w:t> année sont concerné</w:t>
      </w:r>
      <w:r w:rsidRPr="002E13C0">
        <w:rPr>
          <w:rFonts w:ascii="Cambria" w:hAnsi="Cambria" w:cs="Calibri Light"/>
          <w:color w:val="000000" w:themeColor="text1"/>
          <w:sz w:val="22"/>
          <w:szCs w:val="22"/>
        </w:rPr>
        <w:t>.e</w:t>
      </w:r>
      <w:r w:rsidR="00843B2D" w:rsidRPr="002E13C0">
        <w:rPr>
          <w:rFonts w:ascii="Cambria" w:hAnsi="Cambria" w:cs="Calibri Light"/>
          <w:color w:val="000000" w:themeColor="text1"/>
          <w:sz w:val="22"/>
          <w:szCs w:val="22"/>
        </w:rPr>
        <w:t xml:space="preserve">s. </w:t>
      </w:r>
    </w:p>
    <w:p w14:paraId="4D06C970" w14:textId="726C8603" w:rsidR="00843B2D" w:rsidRPr="002E13C0" w:rsidRDefault="00843B2D" w:rsidP="002E13C0">
      <w:pPr>
        <w:pStyle w:val="Paragraphedeliste"/>
        <w:numPr>
          <w:ilvl w:val="0"/>
          <w:numId w:val="12"/>
        </w:numPr>
        <w:shd w:val="clear" w:color="auto" w:fill="FFFFFF"/>
        <w:rPr>
          <w:rFonts w:ascii="Cambria" w:hAnsi="Cambria"/>
          <w:color w:val="000000" w:themeColor="text1"/>
          <w:sz w:val="22"/>
          <w:szCs w:val="22"/>
        </w:rPr>
      </w:pPr>
      <w:proofErr w:type="gramStart"/>
      <w:r w:rsidRPr="002E13C0">
        <w:rPr>
          <w:rFonts w:ascii="Cambria" w:hAnsi="Cambria" w:cs="Calibri Light"/>
          <w:color w:val="000000" w:themeColor="text1"/>
          <w:sz w:val="22"/>
          <w:szCs w:val="22"/>
        </w:rPr>
        <w:t>les</w:t>
      </w:r>
      <w:proofErr w:type="gramEnd"/>
      <w:r w:rsidRPr="002E13C0">
        <w:rPr>
          <w:rFonts w:ascii="Cambria" w:hAnsi="Cambria" w:cs="Calibri Light"/>
          <w:color w:val="000000" w:themeColor="text1"/>
          <w:sz w:val="22"/>
          <w:szCs w:val="22"/>
        </w:rPr>
        <w:t xml:space="preserve"> membres du comité, au minimum 2, doivent remplir ces trois conditions (éventuellement en les cumulant) : 1 membre extérieur à l'établissement ; 1 membre extérieur à la discipline (celle du diplôme de doctorat) ; 1 membre spécialiste (si possible HDR ou expérimenté) </w:t>
      </w:r>
    </w:p>
    <w:p w14:paraId="3DE1E300" w14:textId="1328E6B7" w:rsidR="007311AE" w:rsidRPr="002E13C0" w:rsidRDefault="007311AE" w:rsidP="002E13C0">
      <w:pPr>
        <w:shd w:val="clear" w:color="auto" w:fill="FFFFFF"/>
        <w:rPr>
          <w:rFonts w:ascii="Cambria" w:eastAsia="Times New Roman" w:hAnsi="Cambria" w:cs="Times New Roman"/>
          <w:color w:val="000000" w:themeColor="text1"/>
          <w:sz w:val="20"/>
          <w:szCs w:val="20"/>
          <w:lang w:eastAsia="fr-FR"/>
        </w:rPr>
      </w:pPr>
      <w:r w:rsidRPr="00843B2D">
        <w:rPr>
          <w:rFonts w:ascii="Cambria" w:eastAsia="Times New Roman" w:hAnsi="Cambria" w:cs="Times New Roman"/>
          <w:color w:val="000000" w:themeColor="text1"/>
          <w:shd w:val="clear" w:color="auto" w:fill="FFFFFF"/>
          <w:lang w:eastAsia="fr-FR"/>
        </w:rPr>
        <w:br/>
      </w:r>
      <w:r w:rsidRPr="00843B2D">
        <w:rPr>
          <w:rFonts w:ascii="Cambria" w:eastAsia="Times New Roman" w:hAnsi="Cambria" w:cs="Times New Roman"/>
          <w:color w:val="000000" w:themeColor="text1"/>
          <w:shd w:val="clear" w:color="auto" w:fill="FFFFFF"/>
          <w:lang w:eastAsia="fr-FR"/>
        </w:rPr>
        <w:br/>
      </w:r>
    </w:p>
    <w:p w14:paraId="6E448AFC" w14:textId="6C6F2085" w:rsidR="0088665B" w:rsidRPr="00843B2D" w:rsidRDefault="007311AE" w:rsidP="00531078">
      <w:pPr>
        <w:numPr>
          <w:ilvl w:val="0"/>
          <w:numId w:val="6"/>
        </w:numPr>
        <w:jc w:val="both"/>
        <w:textAlignment w:val="baseline"/>
        <w:rPr>
          <w:rFonts w:ascii="Cambria" w:eastAsia="Times New Roman" w:hAnsi="Cambria" w:cs="Times New Roman"/>
          <w:color w:val="000000" w:themeColor="text1"/>
          <w:lang w:eastAsia="fr-FR"/>
        </w:rPr>
      </w:pPr>
      <w:r w:rsidRPr="00843B2D">
        <w:rPr>
          <w:rFonts w:ascii="Cambria" w:eastAsia="Times New Roman" w:hAnsi="Cambria" w:cs="Times New Roman"/>
          <w:b/>
          <w:bCs/>
          <w:color w:val="000000" w:themeColor="text1"/>
          <w:shd w:val="clear" w:color="auto" w:fill="FFFFFF"/>
          <w:lang w:eastAsia="fr-FR"/>
        </w:rPr>
        <w:t xml:space="preserve">Budget 2023 </w:t>
      </w:r>
    </w:p>
    <w:p w14:paraId="7E3F8FF0" w14:textId="77777777" w:rsidR="00B22BD9" w:rsidRPr="00843B2D" w:rsidRDefault="00B22BD9" w:rsidP="00531078">
      <w:pPr>
        <w:jc w:val="both"/>
        <w:textAlignment w:val="baseline"/>
        <w:rPr>
          <w:rFonts w:ascii="Cambria" w:eastAsia="Times New Roman" w:hAnsi="Cambria" w:cs="Times New Roman"/>
          <w:color w:val="000000" w:themeColor="text1"/>
          <w:lang w:eastAsia="fr-FR"/>
        </w:rPr>
      </w:pPr>
    </w:p>
    <w:p w14:paraId="18B6CA4E" w14:textId="77777777" w:rsidR="00A2371D" w:rsidRPr="002E13C0" w:rsidRDefault="0088665B" w:rsidP="00531078">
      <w:pPr>
        <w:jc w:val="both"/>
        <w:rPr>
          <w:rFonts w:ascii="Cambria" w:eastAsia="Times New Roman" w:hAnsi="Cambria" w:cs="Times New Roman"/>
          <w:color w:val="000000" w:themeColor="text1"/>
          <w:sz w:val="22"/>
          <w:szCs w:val="22"/>
          <w:shd w:val="clear" w:color="auto" w:fill="FFFFFF"/>
          <w:lang w:eastAsia="fr-FR"/>
        </w:rPr>
      </w:pPr>
      <w:r w:rsidRPr="002E13C0">
        <w:rPr>
          <w:rFonts w:ascii="Cambria" w:eastAsia="Times New Roman" w:hAnsi="Cambria" w:cs="Times New Roman"/>
          <w:color w:val="000000" w:themeColor="text1"/>
          <w:sz w:val="22"/>
          <w:szCs w:val="22"/>
          <w:shd w:val="clear" w:color="auto" w:fill="FFFFFF"/>
          <w:lang w:eastAsia="fr-FR"/>
        </w:rPr>
        <w:t xml:space="preserve">Lucia </w:t>
      </w:r>
      <w:proofErr w:type="spellStart"/>
      <w:r w:rsidRPr="002E13C0">
        <w:rPr>
          <w:rFonts w:ascii="Cambria" w:eastAsia="Times New Roman" w:hAnsi="Cambria" w:cs="Times New Roman"/>
          <w:color w:val="000000" w:themeColor="text1"/>
          <w:sz w:val="22"/>
          <w:szCs w:val="22"/>
          <w:shd w:val="clear" w:color="auto" w:fill="FFFFFF"/>
          <w:lang w:eastAsia="fr-FR"/>
        </w:rPr>
        <w:t>Quaquarelli</w:t>
      </w:r>
      <w:proofErr w:type="spellEnd"/>
      <w:r w:rsidR="00A2371D" w:rsidRPr="002E13C0">
        <w:rPr>
          <w:rFonts w:ascii="Cambria" w:eastAsia="Times New Roman" w:hAnsi="Cambria" w:cs="Times New Roman"/>
          <w:color w:val="000000" w:themeColor="text1"/>
          <w:sz w:val="22"/>
          <w:szCs w:val="22"/>
          <w:shd w:val="clear" w:color="auto" w:fill="FFFFFF"/>
          <w:lang w:eastAsia="fr-FR"/>
        </w:rPr>
        <w:t xml:space="preserve"> présente le budget : </w:t>
      </w:r>
    </w:p>
    <w:p w14:paraId="47C7FB3D" w14:textId="1051B779" w:rsidR="00A2371D" w:rsidRPr="002E13C0" w:rsidRDefault="00A2371D" w:rsidP="00531078">
      <w:pPr>
        <w:jc w:val="both"/>
        <w:rPr>
          <w:rFonts w:ascii="Cambria" w:eastAsia="Times New Roman" w:hAnsi="Cambria" w:cs="Arial"/>
          <w:color w:val="000000" w:themeColor="text1"/>
          <w:sz w:val="22"/>
          <w:szCs w:val="22"/>
          <w:shd w:val="clear" w:color="auto" w:fill="FFFFFF"/>
          <w:lang w:eastAsia="fr-FR"/>
        </w:rPr>
      </w:pPr>
      <w:r w:rsidRPr="002E13C0">
        <w:rPr>
          <w:rFonts w:ascii="Cambria" w:eastAsia="Times New Roman" w:hAnsi="Cambria" w:cs="Times New Roman"/>
          <w:color w:val="000000" w:themeColor="text1"/>
          <w:sz w:val="22"/>
          <w:szCs w:val="22"/>
          <w:shd w:val="clear" w:color="auto" w:fill="FFFFFF"/>
          <w:lang w:eastAsia="fr-FR"/>
        </w:rPr>
        <w:t xml:space="preserve">Dotation </w:t>
      </w:r>
      <w:r w:rsidRPr="002E13C0">
        <w:rPr>
          <w:rFonts w:ascii="Cambria" w:hAnsi="Cambria"/>
          <w:color w:val="000000" w:themeColor="text1"/>
          <w:sz w:val="22"/>
          <w:szCs w:val="22"/>
        </w:rPr>
        <w:t xml:space="preserve">2023 : </w:t>
      </w:r>
      <w:r w:rsidRPr="002E13C0">
        <w:rPr>
          <w:rFonts w:ascii="Cambria" w:eastAsia="Times New Roman" w:hAnsi="Cambria" w:cs="Arial"/>
          <w:color w:val="000000" w:themeColor="text1"/>
          <w:sz w:val="22"/>
          <w:szCs w:val="22"/>
          <w:shd w:val="clear" w:color="auto" w:fill="FFFFFF"/>
          <w:lang w:eastAsia="fr-FR"/>
        </w:rPr>
        <w:t>20 482,33 euros</w:t>
      </w:r>
    </w:p>
    <w:p w14:paraId="329A01BE" w14:textId="5930C0C1" w:rsidR="00A2371D" w:rsidRPr="002E13C0" w:rsidRDefault="00A2371D" w:rsidP="00531078">
      <w:pPr>
        <w:jc w:val="both"/>
        <w:rPr>
          <w:rFonts w:ascii="Cambria" w:hAnsi="Cambria"/>
          <w:color w:val="000000" w:themeColor="text1"/>
          <w:sz w:val="22"/>
          <w:szCs w:val="22"/>
        </w:rPr>
      </w:pPr>
      <w:r w:rsidRPr="002E13C0">
        <w:rPr>
          <w:rFonts w:ascii="Cambria" w:eastAsia="Times New Roman" w:hAnsi="Cambria" w:cs="Arial"/>
          <w:color w:val="000000" w:themeColor="text1"/>
          <w:sz w:val="22"/>
          <w:szCs w:val="22"/>
          <w:shd w:val="clear" w:color="auto" w:fill="FFFFFF"/>
          <w:lang w:eastAsia="fr-FR"/>
        </w:rPr>
        <w:t>Participations financières aux activités : DRED 1000 euros + UFR 250 euros pour le colloque « </w:t>
      </w:r>
      <w:r w:rsidRPr="002E13C0">
        <w:rPr>
          <w:rFonts w:ascii="Cambria" w:hAnsi="Cambria"/>
          <w:color w:val="000000" w:themeColor="text1"/>
          <w:sz w:val="22"/>
          <w:szCs w:val="22"/>
        </w:rPr>
        <w:t>La traduction de la littérature pour la jeunesse au prisme des archives : fonds, agents et politiques éditoriales (6-7 juin 2023)</w:t>
      </w:r>
      <w:r w:rsidR="00577D12" w:rsidRPr="002E13C0">
        <w:rPr>
          <w:rFonts w:ascii="Cambria" w:hAnsi="Cambria"/>
          <w:color w:val="000000" w:themeColor="text1"/>
          <w:sz w:val="22"/>
          <w:szCs w:val="22"/>
        </w:rPr>
        <w:t>.</w:t>
      </w:r>
    </w:p>
    <w:p w14:paraId="3E5F8428" w14:textId="77777777" w:rsidR="0032754A" w:rsidRPr="002E13C0" w:rsidRDefault="0032754A" w:rsidP="00531078">
      <w:pPr>
        <w:jc w:val="both"/>
        <w:rPr>
          <w:rFonts w:ascii="Cambria" w:hAnsi="Cambria"/>
          <w:color w:val="000000" w:themeColor="text1"/>
          <w:sz w:val="22"/>
          <w:szCs w:val="22"/>
        </w:rPr>
      </w:pPr>
    </w:p>
    <w:p w14:paraId="13C8B1E1" w14:textId="743D9EC9" w:rsidR="00577D12" w:rsidRPr="002E13C0" w:rsidRDefault="00577D12" w:rsidP="00531078">
      <w:pPr>
        <w:jc w:val="both"/>
        <w:rPr>
          <w:rFonts w:ascii="Cambria" w:hAnsi="Cambria"/>
          <w:color w:val="000000" w:themeColor="text1"/>
          <w:sz w:val="22"/>
          <w:szCs w:val="22"/>
        </w:rPr>
      </w:pPr>
      <w:r w:rsidRPr="002E13C0">
        <w:rPr>
          <w:rFonts w:ascii="Cambria" w:hAnsi="Cambria"/>
          <w:color w:val="000000" w:themeColor="text1"/>
          <w:sz w:val="22"/>
          <w:szCs w:val="22"/>
        </w:rPr>
        <w:t>Dans la première partie de l’année</w:t>
      </w:r>
      <w:r w:rsidR="00677387" w:rsidRPr="002E13C0">
        <w:rPr>
          <w:rFonts w:ascii="Cambria" w:hAnsi="Cambria"/>
          <w:color w:val="000000" w:themeColor="text1"/>
          <w:sz w:val="22"/>
          <w:szCs w:val="22"/>
        </w:rPr>
        <w:t>,</w:t>
      </w:r>
      <w:r w:rsidRPr="002E13C0">
        <w:rPr>
          <w:rFonts w:ascii="Cambria" w:hAnsi="Cambria"/>
          <w:color w:val="000000" w:themeColor="text1"/>
          <w:sz w:val="22"/>
          <w:szCs w:val="22"/>
        </w:rPr>
        <w:t xml:space="preserve"> la dotation a été utilisée pour financer 8 missions et couvrir les frais d’organisation </w:t>
      </w:r>
      <w:r w:rsidR="00677387" w:rsidRPr="002E13C0">
        <w:rPr>
          <w:rFonts w:ascii="Cambria" w:hAnsi="Cambria"/>
          <w:color w:val="000000" w:themeColor="text1"/>
          <w:sz w:val="22"/>
          <w:szCs w:val="22"/>
        </w:rPr>
        <w:t>des séances des séminaires et de la JE du 16 décembre.</w:t>
      </w:r>
    </w:p>
    <w:p w14:paraId="59419FFA" w14:textId="77777777" w:rsidR="00A2371D" w:rsidRPr="00843B2D" w:rsidRDefault="00A2371D" w:rsidP="00531078">
      <w:pPr>
        <w:jc w:val="both"/>
        <w:rPr>
          <w:rFonts w:ascii="Cambria" w:hAnsi="Cambria"/>
          <w:color w:val="000000" w:themeColor="text1"/>
        </w:rPr>
      </w:pPr>
    </w:p>
    <w:p w14:paraId="1DCE42C1" w14:textId="7B018704" w:rsidR="007311AE" w:rsidRPr="00843B2D" w:rsidRDefault="007311AE" w:rsidP="00531078">
      <w:pPr>
        <w:jc w:val="both"/>
        <w:textAlignment w:val="baseline"/>
        <w:rPr>
          <w:rFonts w:ascii="Cambria" w:eastAsia="Times New Roman" w:hAnsi="Cambria" w:cs="Times New Roman"/>
          <w:color w:val="000000" w:themeColor="text1"/>
          <w:lang w:eastAsia="fr-FR"/>
        </w:rPr>
      </w:pPr>
      <w:r w:rsidRPr="00843B2D">
        <w:rPr>
          <w:rFonts w:ascii="Cambria" w:eastAsia="Times New Roman" w:hAnsi="Cambria" w:cs="Times New Roman"/>
          <w:color w:val="000000" w:themeColor="text1"/>
          <w:shd w:val="clear" w:color="auto" w:fill="FFFFFF"/>
          <w:lang w:eastAsia="fr-FR"/>
        </w:rPr>
        <w:br/>
      </w:r>
    </w:p>
    <w:p w14:paraId="269D8010" w14:textId="77777777" w:rsidR="00A2371D" w:rsidRPr="00843B2D" w:rsidRDefault="007311AE" w:rsidP="00531078">
      <w:pPr>
        <w:numPr>
          <w:ilvl w:val="0"/>
          <w:numId w:val="7"/>
        </w:numPr>
        <w:spacing w:after="200"/>
        <w:jc w:val="both"/>
        <w:textAlignment w:val="baseline"/>
        <w:rPr>
          <w:rFonts w:ascii="Cambria" w:eastAsia="Times New Roman" w:hAnsi="Cambria" w:cs="Times New Roman"/>
          <w:color w:val="000000" w:themeColor="text1"/>
          <w:lang w:eastAsia="fr-FR"/>
        </w:rPr>
      </w:pPr>
      <w:r w:rsidRPr="00843B2D">
        <w:rPr>
          <w:rFonts w:ascii="Cambria" w:eastAsia="Times New Roman" w:hAnsi="Cambria" w:cs="Times New Roman"/>
          <w:b/>
          <w:bCs/>
          <w:color w:val="000000" w:themeColor="text1"/>
          <w:shd w:val="clear" w:color="auto" w:fill="FFFFFF"/>
          <w:lang w:eastAsia="fr-FR"/>
        </w:rPr>
        <w:lastRenderedPageBreak/>
        <w:t xml:space="preserve">Demandes de financement </w:t>
      </w:r>
    </w:p>
    <w:p w14:paraId="518C8948" w14:textId="56D10767" w:rsidR="00A2371D" w:rsidRPr="002E13C0" w:rsidRDefault="00A2371D" w:rsidP="00531078">
      <w:pPr>
        <w:spacing w:after="200"/>
        <w:jc w:val="both"/>
        <w:textAlignment w:val="baseline"/>
        <w:rPr>
          <w:rFonts w:ascii="Cambria" w:eastAsia="Times New Roman" w:hAnsi="Cambria" w:cs="Times New Roman"/>
          <w:color w:val="000000" w:themeColor="text1"/>
          <w:sz w:val="22"/>
          <w:szCs w:val="22"/>
          <w:shd w:val="clear" w:color="auto" w:fill="FFFFFF"/>
          <w:lang w:eastAsia="fr-FR"/>
        </w:rPr>
      </w:pPr>
      <w:r w:rsidRPr="002E13C0">
        <w:rPr>
          <w:rFonts w:ascii="Cambria" w:eastAsia="Times New Roman" w:hAnsi="Cambria" w:cs="Times New Roman"/>
          <w:color w:val="000000" w:themeColor="text1"/>
          <w:sz w:val="22"/>
          <w:szCs w:val="22"/>
          <w:shd w:val="clear" w:color="auto" w:fill="FFFFFF"/>
          <w:lang w:eastAsia="fr-FR"/>
        </w:rPr>
        <w:t xml:space="preserve">La direction a reçu </w:t>
      </w:r>
      <w:r w:rsidR="00F42524" w:rsidRPr="002E13C0">
        <w:rPr>
          <w:rFonts w:ascii="Cambria" w:eastAsia="Times New Roman" w:hAnsi="Cambria" w:cs="Times New Roman"/>
          <w:color w:val="000000" w:themeColor="text1"/>
          <w:sz w:val="22"/>
          <w:szCs w:val="22"/>
          <w:shd w:val="clear" w:color="auto" w:fill="FFFFFF"/>
          <w:lang w:eastAsia="fr-FR"/>
        </w:rPr>
        <w:t>4</w:t>
      </w:r>
      <w:r w:rsidRPr="002E13C0">
        <w:rPr>
          <w:rFonts w:ascii="Cambria" w:eastAsia="Times New Roman" w:hAnsi="Cambria" w:cs="Times New Roman"/>
          <w:color w:val="000000" w:themeColor="text1"/>
          <w:sz w:val="22"/>
          <w:szCs w:val="22"/>
          <w:shd w:val="clear" w:color="auto" w:fill="FFFFFF"/>
          <w:lang w:eastAsia="fr-FR"/>
        </w:rPr>
        <w:t xml:space="preserve"> demandes de financement :</w:t>
      </w:r>
    </w:p>
    <w:p w14:paraId="4250CA3B" w14:textId="5C2A2E84" w:rsidR="00A2371D" w:rsidRPr="002E13C0" w:rsidRDefault="000B145A" w:rsidP="00531078">
      <w:pPr>
        <w:spacing w:after="200"/>
        <w:jc w:val="both"/>
        <w:textAlignment w:val="baseline"/>
        <w:rPr>
          <w:rFonts w:ascii="Cambria" w:eastAsia="Times New Roman" w:hAnsi="Cambria" w:cs="Times New Roman"/>
          <w:color w:val="000000" w:themeColor="text1"/>
          <w:sz w:val="22"/>
          <w:szCs w:val="22"/>
          <w:shd w:val="clear" w:color="auto" w:fill="FFFFFF"/>
          <w:lang w:eastAsia="fr-FR"/>
        </w:rPr>
      </w:pPr>
      <w:r w:rsidRPr="002E13C0">
        <w:rPr>
          <w:rFonts w:ascii="Cambria" w:eastAsia="Times New Roman" w:hAnsi="Cambria" w:cs="Times New Roman"/>
          <w:color w:val="000000" w:themeColor="text1"/>
          <w:sz w:val="22"/>
          <w:szCs w:val="22"/>
          <w:shd w:val="clear" w:color="auto" w:fill="FFFFFF"/>
          <w:lang w:eastAsia="fr-FR"/>
        </w:rPr>
        <w:t>&gt;&gt;&gt;</w:t>
      </w:r>
      <w:r w:rsidR="00A2371D" w:rsidRPr="002E13C0">
        <w:rPr>
          <w:rFonts w:ascii="Cambria" w:eastAsia="Times New Roman" w:hAnsi="Cambria" w:cs="Times New Roman"/>
          <w:color w:val="000000" w:themeColor="text1"/>
          <w:sz w:val="22"/>
          <w:szCs w:val="22"/>
          <w:shd w:val="clear" w:color="auto" w:fill="FFFFFF"/>
          <w:lang w:eastAsia="fr-FR"/>
        </w:rPr>
        <w:t xml:space="preserve">Dorothée </w:t>
      </w:r>
      <w:proofErr w:type="spellStart"/>
      <w:r w:rsidR="00A2371D" w:rsidRPr="002E13C0">
        <w:rPr>
          <w:rFonts w:ascii="Cambria" w:eastAsia="Times New Roman" w:hAnsi="Cambria" w:cs="Times New Roman"/>
          <w:color w:val="000000" w:themeColor="text1"/>
          <w:sz w:val="22"/>
          <w:szCs w:val="22"/>
          <w:shd w:val="clear" w:color="auto" w:fill="FFFFFF"/>
          <w:lang w:eastAsia="fr-FR"/>
        </w:rPr>
        <w:t>Cailleux</w:t>
      </w:r>
      <w:proofErr w:type="spellEnd"/>
      <w:r w:rsidR="00A2371D" w:rsidRPr="002E13C0">
        <w:rPr>
          <w:rFonts w:ascii="Cambria" w:eastAsia="Times New Roman" w:hAnsi="Cambria" w:cs="Times New Roman"/>
          <w:color w:val="000000" w:themeColor="text1"/>
          <w:sz w:val="22"/>
          <w:szCs w:val="22"/>
          <w:shd w:val="clear" w:color="auto" w:fill="FFFFFF"/>
          <w:lang w:eastAsia="fr-FR"/>
        </w:rPr>
        <w:t xml:space="preserve"> (mission Munich</w:t>
      </w:r>
      <w:r w:rsidRPr="002E13C0">
        <w:rPr>
          <w:rFonts w:ascii="Cambria" w:eastAsia="Times New Roman" w:hAnsi="Cambria" w:cs="Times New Roman"/>
          <w:color w:val="000000" w:themeColor="text1"/>
          <w:sz w:val="22"/>
          <w:szCs w:val="22"/>
          <w:shd w:val="clear" w:color="auto" w:fill="FFFFFF"/>
          <w:lang w:eastAsia="fr-FR"/>
        </w:rPr>
        <w:t>, 800 euros</w:t>
      </w:r>
      <w:r w:rsidR="00A2371D" w:rsidRPr="002E13C0">
        <w:rPr>
          <w:rFonts w:ascii="Cambria" w:eastAsia="Times New Roman" w:hAnsi="Cambria" w:cs="Times New Roman"/>
          <w:color w:val="000000" w:themeColor="text1"/>
          <w:sz w:val="22"/>
          <w:szCs w:val="22"/>
          <w:shd w:val="clear" w:color="auto" w:fill="FFFFFF"/>
          <w:lang w:eastAsia="fr-FR"/>
        </w:rPr>
        <w:t xml:space="preserve">) : prise </w:t>
      </w:r>
      <w:r w:rsidRPr="002E13C0">
        <w:rPr>
          <w:rFonts w:ascii="Cambria" w:eastAsia="Times New Roman" w:hAnsi="Cambria" w:cs="Times New Roman"/>
          <w:color w:val="000000" w:themeColor="text1"/>
          <w:sz w:val="22"/>
          <w:szCs w:val="22"/>
          <w:shd w:val="clear" w:color="auto" w:fill="FFFFFF"/>
          <w:lang w:eastAsia="fr-FR"/>
        </w:rPr>
        <w:t>en</w:t>
      </w:r>
      <w:r w:rsidR="00A2371D" w:rsidRPr="002E13C0">
        <w:rPr>
          <w:rFonts w:ascii="Cambria" w:eastAsia="Times New Roman" w:hAnsi="Cambria" w:cs="Times New Roman"/>
          <w:color w:val="000000" w:themeColor="text1"/>
          <w:sz w:val="22"/>
          <w:szCs w:val="22"/>
          <w:shd w:val="clear" w:color="auto" w:fill="FFFFFF"/>
          <w:lang w:eastAsia="fr-FR"/>
        </w:rPr>
        <w:t xml:space="preserve"> charge </w:t>
      </w:r>
      <w:r w:rsidR="00F91D21" w:rsidRPr="002E13C0">
        <w:rPr>
          <w:rFonts w:ascii="Cambria" w:eastAsia="Times New Roman" w:hAnsi="Cambria" w:cs="Times New Roman"/>
          <w:color w:val="000000" w:themeColor="text1"/>
          <w:sz w:val="22"/>
          <w:szCs w:val="22"/>
          <w:shd w:val="clear" w:color="auto" w:fill="FFFFFF"/>
          <w:lang w:eastAsia="fr-FR"/>
        </w:rPr>
        <w:t>accordée</w:t>
      </w:r>
    </w:p>
    <w:p w14:paraId="2930C7E8" w14:textId="05D0E933" w:rsidR="00684ACD" w:rsidRPr="002E13C0" w:rsidRDefault="000B145A" w:rsidP="00531078">
      <w:pPr>
        <w:shd w:val="clear" w:color="auto" w:fill="FFFFFF"/>
        <w:jc w:val="both"/>
        <w:rPr>
          <w:rFonts w:ascii="Cambria" w:eastAsia="Times New Roman" w:hAnsi="Cambria" w:cs="Times New Roman"/>
          <w:i/>
          <w:iCs/>
          <w:color w:val="000000" w:themeColor="text1"/>
          <w:sz w:val="22"/>
          <w:szCs w:val="22"/>
          <w:lang w:eastAsia="fr-FR"/>
        </w:rPr>
      </w:pPr>
      <w:r w:rsidRPr="002E13C0">
        <w:rPr>
          <w:rFonts w:ascii="Cambria" w:eastAsia="Times New Roman" w:hAnsi="Cambria" w:cs="Times New Roman"/>
          <w:color w:val="000000" w:themeColor="text1"/>
          <w:sz w:val="22"/>
          <w:szCs w:val="22"/>
          <w:shd w:val="clear" w:color="auto" w:fill="FFFFFF"/>
          <w:lang w:eastAsia="fr-FR"/>
        </w:rPr>
        <w:t>&gt;&gt;&gt;</w:t>
      </w:r>
      <w:r w:rsidR="002279F0" w:rsidRPr="002E13C0">
        <w:rPr>
          <w:rFonts w:ascii="Cambria" w:eastAsia="Times New Roman" w:hAnsi="Cambria" w:cs="Times New Roman"/>
          <w:color w:val="000000" w:themeColor="text1"/>
          <w:sz w:val="22"/>
          <w:szCs w:val="22"/>
          <w:shd w:val="clear" w:color="auto" w:fill="FFFFFF"/>
          <w:lang w:eastAsia="fr-FR"/>
        </w:rPr>
        <w:t>Otmar Seu</w:t>
      </w:r>
      <w:r w:rsidR="00A2371D" w:rsidRPr="002E13C0">
        <w:rPr>
          <w:rFonts w:ascii="Cambria" w:eastAsia="Times New Roman" w:hAnsi="Cambria" w:cs="Times New Roman"/>
          <w:color w:val="000000" w:themeColor="text1"/>
          <w:sz w:val="22"/>
          <w:szCs w:val="22"/>
          <w:shd w:val="clear" w:color="auto" w:fill="FFFFFF"/>
          <w:lang w:eastAsia="fr-FR"/>
        </w:rPr>
        <w:t>l (participation aux frais de publication</w:t>
      </w:r>
      <w:r w:rsidR="00684ACD" w:rsidRPr="002E13C0">
        <w:rPr>
          <w:rFonts w:ascii="Cambria" w:hAnsi="Cambria"/>
          <w:i/>
          <w:iCs/>
          <w:color w:val="000000" w:themeColor="text1"/>
          <w:sz w:val="22"/>
          <w:szCs w:val="22"/>
        </w:rPr>
        <w:t xml:space="preserve"> </w:t>
      </w:r>
      <w:r w:rsidR="00684ACD" w:rsidRPr="002E13C0">
        <w:rPr>
          <w:rFonts w:ascii="Cambria" w:eastAsia="Times New Roman" w:hAnsi="Cambria" w:cs="Times New Roman"/>
          <w:i/>
          <w:iCs/>
          <w:color w:val="000000" w:themeColor="text1"/>
          <w:sz w:val="22"/>
          <w:szCs w:val="22"/>
          <w:lang w:eastAsia="fr-FR"/>
        </w:rPr>
        <w:t>Société civile et Etat de droit : réflexions sur les « valeurs européennes </w:t>
      </w:r>
      <w:r w:rsidR="00684ACD" w:rsidRPr="002E13C0">
        <w:rPr>
          <w:rFonts w:ascii="Cambria" w:eastAsia="Times New Roman" w:hAnsi="Cambria" w:cs="Times New Roman"/>
          <w:color w:val="000000" w:themeColor="text1"/>
          <w:sz w:val="22"/>
          <w:szCs w:val="22"/>
          <w:lang w:eastAsia="fr-FR"/>
        </w:rPr>
        <w:t>», Peter Lang) : 500 euros accordés</w:t>
      </w:r>
    </w:p>
    <w:p w14:paraId="387705EC" w14:textId="77777777" w:rsidR="000B145A" w:rsidRPr="002E13C0" w:rsidRDefault="000B145A" w:rsidP="00531078">
      <w:pPr>
        <w:shd w:val="clear" w:color="auto" w:fill="FFFFFF"/>
        <w:jc w:val="both"/>
        <w:rPr>
          <w:rFonts w:ascii="Cambria" w:eastAsia="Times New Roman" w:hAnsi="Cambria" w:cs="Times New Roman"/>
          <w:i/>
          <w:iCs/>
          <w:color w:val="000000" w:themeColor="text1"/>
          <w:sz w:val="22"/>
          <w:szCs w:val="22"/>
          <w:lang w:eastAsia="fr-FR"/>
        </w:rPr>
      </w:pPr>
    </w:p>
    <w:p w14:paraId="59AB5003" w14:textId="18F3AA14" w:rsidR="00684ACD" w:rsidRPr="002E13C0" w:rsidRDefault="000B145A" w:rsidP="00531078">
      <w:pPr>
        <w:shd w:val="clear" w:color="auto" w:fill="FFFFFF"/>
        <w:jc w:val="both"/>
        <w:rPr>
          <w:rFonts w:ascii="Cambria" w:eastAsia="Times New Roman" w:hAnsi="Cambria" w:cs="Lucida Grande"/>
          <w:color w:val="000000" w:themeColor="text1"/>
          <w:sz w:val="22"/>
          <w:szCs w:val="22"/>
          <w:lang w:eastAsia="fr-FR"/>
        </w:rPr>
      </w:pPr>
      <w:r w:rsidRPr="002E13C0">
        <w:rPr>
          <w:rFonts w:ascii="Cambria" w:eastAsia="Times New Roman" w:hAnsi="Cambria" w:cs="Times New Roman"/>
          <w:color w:val="000000" w:themeColor="text1"/>
          <w:sz w:val="22"/>
          <w:szCs w:val="22"/>
          <w:lang w:eastAsia="fr-FR"/>
        </w:rPr>
        <w:t>&gt;&gt;&gt;</w:t>
      </w:r>
      <w:r w:rsidR="00684ACD" w:rsidRPr="002E13C0">
        <w:rPr>
          <w:rFonts w:ascii="Cambria" w:eastAsia="Times New Roman" w:hAnsi="Cambria" w:cs="Times New Roman"/>
          <w:color w:val="000000" w:themeColor="text1"/>
          <w:sz w:val="22"/>
          <w:szCs w:val="22"/>
          <w:lang w:eastAsia="fr-FR"/>
        </w:rPr>
        <w:t>Résidence IMEC pour travail sur les archives pour 6 membres du projet « Les Fabriques de la traduction » (</w:t>
      </w:r>
      <w:r w:rsidR="00684ACD" w:rsidRPr="002E13C0">
        <w:rPr>
          <w:rFonts w:ascii="Cambria" w:eastAsia="Times New Roman" w:hAnsi="Cambria" w:cs="Lucida Grande"/>
          <w:color w:val="000000" w:themeColor="text1"/>
          <w:sz w:val="22"/>
          <w:szCs w:val="22"/>
          <w:lang w:eastAsia="fr-FR"/>
        </w:rPr>
        <w:t xml:space="preserve">Hélène </w:t>
      </w:r>
      <w:proofErr w:type="spellStart"/>
      <w:r w:rsidR="00684ACD" w:rsidRPr="002E13C0">
        <w:rPr>
          <w:rFonts w:ascii="Cambria" w:eastAsia="Times New Roman" w:hAnsi="Cambria" w:cs="Lucida Grande"/>
          <w:color w:val="000000" w:themeColor="text1"/>
          <w:sz w:val="22"/>
          <w:szCs w:val="22"/>
          <w:lang w:eastAsia="fr-FR"/>
        </w:rPr>
        <w:t>Buzelin</w:t>
      </w:r>
      <w:proofErr w:type="spellEnd"/>
      <w:r w:rsidR="00684ACD" w:rsidRPr="002E13C0">
        <w:rPr>
          <w:rFonts w:ascii="Cambria" w:eastAsia="Times New Roman" w:hAnsi="Cambria" w:cs="Lucida Grande"/>
          <w:color w:val="000000" w:themeColor="text1"/>
          <w:sz w:val="22"/>
          <w:szCs w:val="22"/>
          <w:lang w:eastAsia="fr-FR"/>
        </w:rPr>
        <w:t xml:space="preserve">, Dorothée </w:t>
      </w:r>
      <w:proofErr w:type="spellStart"/>
      <w:r w:rsidR="00684ACD" w:rsidRPr="002E13C0">
        <w:rPr>
          <w:rFonts w:ascii="Cambria" w:eastAsia="Times New Roman" w:hAnsi="Cambria" w:cs="Lucida Grande"/>
          <w:color w:val="000000" w:themeColor="text1"/>
          <w:sz w:val="22"/>
          <w:szCs w:val="22"/>
          <w:lang w:eastAsia="fr-FR"/>
        </w:rPr>
        <w:t>Cailleux</w:t>
      </w:r>
      <w:proofErr w:type="spellEnd"/>
      <w:r w:rsidR="00684ACD" w:rsidRPr="002E13C0">
        <w:rPr>
          <w:rFonts w:ascii="Cambria" w:eastAsia="Times New Roman" w:hAnsi="Cambria" w:cs="Lucida Grande"/>
          <w:color w:val="000000" w:themeColor="text1"/>
          <w:sz w:val="22"/>
          <w:szCs w:val="22"/>
          <w:lang w:eastAsia="fr-FR"/>
        </w:rPr>
        <w:t>, Adrien Frenay</w:t>
      </w:r>
      <w:r w:rsidR="00684ACD" w:rsidRPr="002E13C0">
        <w:rPr>
          <w:rFonts w:ascii="Cambria" w:eastAsia="Times New Roman" w:hAnsi="Cambria" w:cs="Times New Roman"/>
          <w:color w:val="000000" w:themeColor="text1"/>
          <w:sz w:val="22"/>
          <w:szCs w:val="22"/>
          <w:lang w:eastAsia="fr-FR"/>
        </w:rPr>
        <w:t xml:space="preserve">, </w:t>
      </w:r>
      <w:r w:rsidR="00684ACD" w:rsidRPr="002E13C0">
        <w:rPr>
          <w:rFonts w:ascii="Cambria" w:eastAsia="Times New Roman" w:hAnsi="Cambria" w:cs="Lucida Grande"/>
          <w:color w:val="000000" w:themeColor="text1"/>
          <w:sz w:val="22"/>
          <w:szCs w:val="22"/>
          <w:lang w:eastAsia="fr-FR"/>
        </w:rPr>
        <w:t xml:space="preserve">Mathilde </w:t>
      </w:r>
      <w:proofErr w:type="spellStart"/>
      <w:r w:rsidR="00684ACD" w:rsidRPr="002E13C0">
        <w:rPr>
          <w:rFonts w:ascii="Cambria" w:eastAsia="Times New Roman" w:hAnsi="Cambria" w:cs="Lucida Grande"/>
          <w:color w:val="000000" w:themeColor="text1"/>
          <w:sz w:val="22"/>
          <w:szCs w:val="22"/>
          <w:lang w:eastAsia="fr-FR"/>
        </w:rPr>
        <w:t>Lévêque</w:t>
      </w:r>
      <w:proofErr w:type="spellEnd"/>
      <w:r w:rsidR="00684ACD" w:rsidRPr="002E13C0">
        <w:rPr>
          <w:rFonts w:ascii="Cambria" w:eastAsia="Times New Roman" w:hAnsi="Cambria" w:cs="Lucida Grande"/>
          <w:color w:val="000000" w:themeColor="text1"/>
          <w:sz w:val="22"/>
          <w:szCs w:val="22"/>
          <w:lang w:eastAsia="fr-FR"/>
        </w:rPr>
        <w:t xml:space="preserve">, Lucia </w:t>
      </w:r>
      <w:proofErr w:type="spellStart"/>
      <w:r w:rsidR="00684ACD" w:rsidRPr="002E13C0">
        <w:rPr>
          <w:rFonts w:ascii="Cambria" w:eastAsia="Times New Roman" w:hAnsi="Cambria" w:cs="Lucida Grande"/>
          <w:color w:val="000000" w:themeColor="text1"/>
          <w:sz w:val="22"/>
          <w:szCs w:val="22"/>
          <w:lang w:eastAsia="fr-FR"/>
        </w:rPr>
        <w:t>Quaquarelli</w:t>
      </w:r>
      <w:proofErr w:type="spellEnd"/>
      <w:r w:rsidR="00684ACD" w:rsidRPr="002E13C0">
        <w:rPr>
          <w:rFonts w:ascii="Cambria" w:eastAsia="Times New Roman" w:hAnsi="Cambria" w:cs="Lucida Grande"/>
          <w:color w:val="000000" w:themeColor="text1"/>
          <w:sz w:val="22"/>
          <w:szCs w:val="22"/>
          <w:lang w:eastAsia="fr-FR"/>
        </w:rPr>
        <w:t xml:space="preserve">, Benoît </w:t>
      </w:r>
      <w:proofErr w:type="spellStart"/>
      <w:r w:rsidR="00684ACD" w:rsidRPr="002E13C0">
        <w:rPr>
          <w:rFonts w:ascii="Cambria" w:eastAsia="Times New Roman" w:hAnsi="Cambria" w:cs="Lucida Grande"/>
          <w:color w:val="000000" w:themeColor="text1"/>
          <w:sz w:val="22"/>
          <w:szCs w:val="22"/>
          <w:lang w:eastAsia="fr-FR"/>
        </w:rPr>
        <w:t>Tadié</w:t>
      </w:r>
      <w:proofErr w:type="spellEnd"/>
      <w:r w:rsidR="00684ACD" w:rsidRPr="002E13C0">
        <w:rPr>
          <w:rFonts w:ascii="Cambria" w:eastAsia="Times New Roman" w:hAnsi="Cambria" w:cs="Lucida Grande"/>
          <w:color w:val="000000" w:themeColor="text1"/>
          <w:sz w:val="22"/>
          <w:szCs w:val="22"/>
          <w:lang w:eastAsia="fr-FR"/>
        </w:rPr>
        <w:t xml:space="preserve">) d’un coût </w:t>
      </w:r>
      <w:r w:rsidR="002279F0" w:rsidRPr="002E13C0">
        <w:rPr>
          <w:rFonts w:ascii="Cambria" w:eastAsia="Times New Roman" w:hAnsi="Cambria" w:cs="Lucida Grande"/>
          <w:color w:val="000000" w:themeColor="text1"/>
          <w:sz w:val="22"/>
          <w:szCs w:val="22"/>
          <w:lang w:eastAsia="fr-FR"/>
        </w:rPr>
        <w:t>d’environ</w:t>
      </w:r>
      <w:r w:rsidR="00B33F15" w:rsidRPr="002E13C0">
        <w:rPr>
          <w:rFonts w:ascii="Cambria" w:eastAsia="Times New Roman" w:hAnsi="Cambria" w:cs="Lucida Grande"/>
          <w:color w:val="000000" w:themeColor="text1"/>
          <w:sz w:val="22"/>
          <w:szCs w:val="22"/>
          <w:lang w:eastAsia="fr-FR"/>
        </w:rPr>
        <w:t xml:space="preserve"> </w:t>
      </w:r>
      <w:r w:rsidR="0032754A" w:rsidRPr="002E13C0">
        <w:rPr>
          <w:rFonts w:ascii="Cambria" w:eastAsia="Times New Roman" w:hAnsi="Cambria" w:cs="Lucida Grande"/>
          <w:color w:val="000000" w:themeColor="text1"/>
          <w:sz w:val="22"/>
          <w:szCs w:val="22"/>
          <w:lang w:eastAsia="fr-FR"/>
        </w:rPr>
        <w:t>1000</w:t>
      </w:r>
      <w:r w:rsidR="002279F0" w:rsidRPr="002E13C0">
        <w:rPr>
          <w:rFonts w:ascii="Cambria" w:eastAsia="Times New Roman" w:hAnsi="Cambria" w:cs="Lucida Grande"/>
          <w:color w:val="000000" w:themeColor="text1"/>
          <w:sz w:val="22"/>
          <w:szCs w:val="22"/>
          <w:lang w:eastAsia="fr-FR"/>
        </w:rPr>
        <w:t xml:space="preserve"> euros</w:t>
      </w:r>
      <w:r w:rsidR="0032754A" w:rsidRPr="002E13C0">
        <w:rPr>
          <w:rFonts w:ascii="Cambria" w:eastAsia="Times New Roman" w:hAnsi="Cambria" w:cs="Lucida Grande"/>
          <w:color w:val="000000" w:themeColor="text1"/>
          <w:sz w:val="22"/>
          <w:szCs w:val="22"/>
          <w:lang w:eastAsia="fr-FR"/>
        </w:rPr>
        <w:t> :</w:t>
      </w:r>
      <w:r w:rsidR="00B33F15" w:rsidRPr="002E13C0">
        <w:rPr>
          <w:rFonts w:ascii="Cambria" w:eastAsia="Times New Roman" w:hAnsi="Cambria" w:cs="Lucida Grande"/>
          <w:color w:val="000000" w:themeColor="text1"/>
          <w:sz w:val="22"/>
          <w:szCs w:val="22"/>
          <w:lang w:eastAsia="fr-FR"/>
        </w:rPr>
        <w:t xml:space="preserve"> financement accordé</w:t>
      </w:r>
    </w:p>
    <w:p w14:paraId="5E514491" w14:textId="6EC05ADF" w:rsidR="00F42524" w:rsidRPr="002E13C0" w:rsidRDefault="00F42524" w:rsidP="00531078">
      <w:pPr>
        <w:shd w:val="clear" w:color="auto" w:fill="FFFFFF"/>
        <w:jc w:val="both"/>
        <w:rPr>
          <w:rFonts w:ascii="Cambria" w:eastAsia="Times New Roman" w:hAnsi="Cambria" w:cs="Lucida Grande"/>
          <w:color w:val="000000" w:themeColor="text1"/>
          <w:sz w:val="22"/>
          <w:szCs w:val="22"/>
          <w:lang w:eastAsia="fr-FR"/>
        </w:rPr>
      </w:pPr>
    </w:p>
    <w:p w14:paraId="646B01F0" w14:textId="5A16D529" w:rsidR="00F42524" w:rsidRPr="002E13C0" w:rsidRDefault="00F42524" w:rsidP="00531078">
      <w:pPr>
        <w:shd w:val="clear" w:color="auto" w:fill="FFFFFF"/>
        <w:jc w:val="both"/>
        <w:rPr>
          <w:rFonts w:ascii="Cambria" w:eastAsia="Times New Roman" w:hAnsi="Cambria" w:cs="Times New Roman"/>
          <w:color w:val="000000" w:themeColor="text1"/>
          <w:sz w:val="22"/>
          <w:szCs w:val="22"/>
          <w:lang w:eastAsia="fr-FR"/>
        </w:rPr>
      </w:pPr>
      <w:r w:rsidRPr="002E13C0">
        <w:rPr>
          <w:rFonts w:ascii="Cambria" w:eastAsia="Times New Roman" w:hAnsi="Cambria" w:cs="Lucida Grande"/>
          <w:color w:val="000000" w:themeColor="text1"/>
          <w:sz w:val="22"/>
          <w:szCs w:val="22"/>
          <w:lang w:eastAsia="fr-FR"/>
        </w:rPr>
        <w:t xml:space="preserve">&gt;&gt;&gt; </w:t>
      </w:r>
      <w:proofErr w:type="spellStart"/>
      <w:r w:rsidRPr="002E13C0">
        <w:rPr>
          <w:rFonts w:ascii="Cambria" w:eastAsia="Times New Roman" w:hAnsi="Cambria" w:cs="Lucida Grande"/>
          <w:color w:val="000000" w:themeColor="text1"/>
          <w:sz w:val="22"/>
          <w:szCs w:val="22"/>
          <w:lang w:eastAsia="fr-FR"/>
        </w:rPr>
        <w:t>JEs</w:t>
      </w:r>
      <w:proofErr w:type="spellEnd"/>
      <w:r w:rsidRPr="002E13C0">
        <w:rPr>
          <w:rFonts w:ascii="Cambria" w:eastAsia="Times New Roman" w:hAnsi="Cambria" w:cs="Lucida Grande"/>
          <w:color w:val="000000" w:themeColor="text1"/>
          <w:sz w:val="22"/>
          <w:szCs w:val="22"/>
          <w:lang w:eastAsia="fr-FR"/>
        </w:rPr>
        <w:t xml:space="preserve"> études post-soviétiques, demande de participation à finaliser : accordé</w:t>
      </w:r>
      <w:r w:rsidR="002E13C0">
        <w:rPr>
          <w:rFonts w:ascii="Cambria" w:eastAsia="Times New Roman" w:hAnsi="Cambria" w:cs="Lucida Grande"/>
          <w:color w:val="000000" w:themeColor="text1"/>
          <w:sz w:val="22"/>
          <w:szCs w:val="22"/>
          <w:lang w:eastAsia="fr-FR"/>
        </w:rPr>
        <w:t>e</w:t>
      </w:r>
      <w:r w:rsidRPr="002E13C0">
        <w:rPr>
          <w:rFonts w:ascii="Cambria" w:eastAsia="Times New Roman" w:hAnsi="Cambria" w:cs="Lucida Grande"/>
          <w:color w:val="000000" w:themeColor="text1"/>
          <w:sz w:val="22"/>
          <w:szCs w:val="22"/>
          <w:lang w:eastAsia="fr-FR"/>
        </w:rPr>
        <w:t xml:space="preserve"> sur le principe.</w:t>
      </w:r>
    </w:p>
    <w:p w14:paraId="598C92D8" w14:textId="77777777" w:rsidR="000B145A" w:rsidRPr="002E13C0" w:rsidRDefault="000B145A" w:rsidP="00531078">
      <w:pPr>
        <w:shd w:val="clear" w:color="auto" w:fill="FFFFFF"/>
        <w:jc w:val="both"/>
        <w:rPr>
          <w:rFonts w:ascii="Cambria" w:eastAsia="Times New Roman" w:hAnsi="Cambria" w:cs="Times New Roman"/>
          <w:i/>
          <w:iCs/>
          <w:color w:val="000000" w:themeColor="text1"/>
          <w:sz w:val="22"/>
          <w:szCs w:val="22"/>
          <w:lang w:eastAsia="fr-FR"/>
        </w:rPr>
      </w:pPr>
    </w:p>
    <w:p w14:paraId="0D5E4BB0" w14:textId="087FA597" w:rsidR="00684ACD" w:rsidRPr="002E13C0" w:rsidRDefault="00684ACD" w:rsidP="00531078">
      <w:pPr>
        <w:shd w:val="clear" w:color="auto" w:fill="FFFFFF"/>
        <w:jc w:val="both"/>
        <w:rPr>
          <w:rFonts w:ascii="Cambria" w:eastAsia="Times New Roman" w:hAnsi="Cambria" w:cs="Times New Roman"/>
          <w:i/>
          <w:iCs/>
          <w:color w:val="000000" w:themeColor="text1"/>
          <w:sz w:val="22"/>
          <w:szCs w:val="22"/>
          <w:lang w:eastAsia="fr-FR"/>
        </w:rPr>
      </w:pPr>
      <w:r w:rsidRPr="002E13C0">
        <w:rPr>
          <w:rFonts w:ascii="Cambria" w:hAnsi="Cambria"/>
          <w:color w:val="000000" w:themeColor="text1"/>
          <w:sz w:val="22"/>
          <w:szCs w:val="22"/>
        </w:rPr>
        <w:t xml:space="preserve">Maxime </w:t>
      </w:r>
      <w:proofErr w:type="spellStart"/>
      <w:r w:rsidRPr="002E13C0">
        <w:rPr>
          <w:rFonts w:ascii="Cambria" w:hAnsi="Cambria"/>
          <w:color w:val="000000" w:themeColor="text1"/>
          <w:sz w:val="22"/>
          <w:szCs w:val="22"/>
        </w:rPr>
        <w:t>Danielou</w:t>
      </w:r>
      <w:proofErr w:type="spellEnd"/>
      <w:r w:rsidRPr="002E13C0">
        <w:rPr>
          <w:rFonts w:ascii="Cambria" w:hAnsi="Cambria"/>
          <w:color w:val="000000" w:themeColor="text1"/>
          <w:sz w:val="22"/>
          <w:szCs w:val="22"/>
        </w:rPr>
        <w:t xml:space="preserve"> demande si des missions des doctorant.es peuvent être prise</w:t>
      </w:r>
      <w:r w:rsidR="009D2FD5">
        <w:rPr>
          <w:rFonts w:ascii="Cambria" w:hAnsi="Cambria"/>
          <w:color w:val="000000" w:themeColor="text1"/>
          <w:sz w:val="22"/>
          <w:szCs w:val="22"/>
        </w:rPr>
        <w:t>s</w:t>
      </w:r>
      <w:r w:rsidRPr="002E13C0">
        <w:rPr>
          <w:rFonts w:ascii="Cambria" w:hAnsi="Cambria"/>
          <w:color w:val="000000" w:themeColor="text1"/>
          <w:sz w:val="22"/>
          <w:szCs w:val="22"/>
        </w:rPr>
        <w:t xml:space="preserve"> en charge. La réponse est positive et la procédure toujours la même : présenter le projet, solliciter</w:t>
      </w:r>
      <w:r w:rsidR="000B145A" w:rsidRPr="002E13C0">
        <w:rPr>
          <w:rFonts w:ascii="Cambria" w:hAnsi="Cambria"/>
          <w:color w:val="000000" w:themeColor="text1"/>
          <w:sz w:val="22"/>
          <w:szCs w:val="22"/>
        </w:rPr>
        <w:t xml:space="preserve"> le CRPM, via le formulaire (</w:t>
      </w:r>
      <w:hyperlink r:id="rId7" w:history="1">
        <w:r w:rsidR="000B145A" w:rsidRPr="002E13C0">
          <w:rPr>
            <w:rStyle w:val="Lienhypertexte"/>
            <w:rFonts w:ascii="Cambria" w:hAnsi="Cambria"/>
            <w:color w:val="000000" w:themeColor="text1"/>
            <w:sz w:val="22"/>
            <w:szCs w:val="22"/>
          </w:rPr>
          <w:t>https://crpm.parisnanterre.fr/gouvernance</w:t>
        </w:r>
      </w:hyperlink>
      <w:r w:rsidR="000B145A" w:rsidRPr="002E13C0">
        <w:rPr>
          <w:rFonts w:ascii="Cambria" w:hAnsi="Cambria"/>
          <w:color w:val="000000" w:themeColor="text1"/>
          <w:sz w:val="22"/>
          <w:szCs w:val="22"/>
        </w:rPr>
        <w:t>) et</w:t>
      </w:r>
      <w:r w:rsidRPr="002E13C0">
        <w:rPr>
          <w:rFonts w:ascii="Cambria" w:hAnsi="Cambria"/>
          <w:color w:val="000000" w:themeColor="text1"/>
          <w:sz w:val="22"/>
          <w:szCs w:val="22"/>
        </w:rPr>
        <w:t xml:space="preserve"> l’ED</w:t>
      </w:r>
      <w:r w:rsidR="000B145A" w:rsidRPr="002E13C0">
        <w:rPr>
          <w:rFonts w:ascii="Cambria" w:hAnsi="Cambria"/>
          <w:color w:val="000000" w:themeColor="text1"/>
          <w:sz w:val="22"/>
          <w:szCs w:val="22"/>
        </w:rPr>
        <w:t xml:space="preserve"> 139</w:t>
      </w:r>
      <w:r w:rsidR="000B145A" w:rsidRPr="002E13C0">
        <w:rPr>
          <w:rFonts w:ascii="Cambria" w:eastAsia="Times New Roman" w:hAnsi="Cambria" w:cs="Times New Roman"/>
          <w:i/>
          <w:iCs/>
          <w:color w:val="000000" w:themeColor="text1"/>
          <w:sz w:val="22"/>
          <w:szCs w:val="22"/>
          <w:lang w:eastAsia="fr-FR"/>
        </w:rPr>
        <w:t> (</w:t>
      </w:r>
      <w:hyperlink r:id="rId8" w:history="1">
        <w:r w:rsidR="00677387" w:rsidRPr="002E13C0">
          <w:rPr>
            <w:rStyle w:val="Lienhypertexte"/>
            <w:rFonts w:ascii="Cambria" w:eastAsia="Times New Roman" w:hAnsi="Cambria" w:cs="Times New Roman"/>
            <w:i/>
            <w:iCs/>
            <w:color w:val="000000" w:themeColor="text1"/>
            <w:sz w:val="22"/>
            <w:szCs w:val="22"/>
            <w:lang w:eastAsia="fr-FR"/>
          </w:rPr>
          <w:t>https://ed-clm.parisnanterre.fr/financements/doctorants/aides-attribuees-par-led</w:t>
        </w:r>
      </w:hyperlink>
      <w:r w:rsidR="000B145A" w:rsidRPr="002E13C0">
        <w:rPr>
          <w:rFonts w:ascii="Cambria" w:eastAsia="Times New Roman" w:hAnsi="Cambria" w:cs="Times New Roman"/>
          <w:i/>
          <w:iCs/>
          <w:color w:val="000000" w:themeColor="text1"/>
          <w:sz w:val="22"/>
          <w:szCs w:val="22"/>
          <w:lang w:eastAsia="fr-FR"/>
        </w:rPr>
        <w:t>).</w:t>
      </w:r>
    </w:p>
    <w:p w14:paraId="2AB5AC59" w14:textId="77777777" w:rsidR="00677387" w:rsidRPr="00843B2D" w:rsidRDefault="00677387" w:rsidP="00531078">
      <w:pPr>
        <w:shd w:val="clear" w:color="auto" w:fill="FFFFFF"/>
        <w:jc w:val="both"/>
        <w:rPr>
          <w:rFonts w:ascii="Cambria" w:eastAsia="Times New Roman" w:hAnsi="Cambria" w:cs="Calibri"/>
          <w:color w:val="000000" w:themeColor="text1"/>
          <w:lang w:eastAsia="fr-FR"/>
        </w:rPr>
      </w:pPr>
    </w:p>
    <w:p w14:paraId="1633FD3E" w14:textId="628508F3" w:rsidR="007311AE" w:rsidRPr="00843B2D" w:rsidRDefault="007311AE" w:rsidP="005A00DA">
      <w:pPr>
        <w:jc w:val="right"/>
        <w:rPr>
          <w:rFonts w:ascii="Cambria" w:eastAsia="Times New Roman" w:hAnsi="Cambria" w:cs="Times New Roman"/>
          <w:color w:val="000000" w:themeColor="text1"/>
          <w:lang w:eastAsia="fr-FR"/>
        </w:rPr>
      </w:pPr>
    </w:p>
    <w:p w14:paraId="24B52C58" w14:textId="67BCC6AA" w:rsidR="00677387" w:rsidRPr="00843B2D" w:rsidRDefault="002279F0" w:rsidP="005A00DA">
      <w:pPr>
        <w:jc w:val="right"/>
        <w:rPr>
          <w:rFonts w:ascii="Cambria" w:eastAsia="Times New Roman" w:hAnsi="Cambria" w:cs="Times New Roman"/>
          <w:color w:val="000000" w:themeColor="text1"/>
          <w:lang w:eastAsia="fr-FR"/>
        </w:rPr>
      </w:pPr>
      <w:r w:rsidRPr="00843B2D">
        <w:rPr>
          <w:rFonts w:ascii="Cambria" w:eastAsia="Times New Roman" w:hAnsi="Cambria" w:cs="Times New Roman"/>
          <w:color w:val="000000" w:themeColor="text1"/>
          <w:lang w:eastAsia="fr-FR"/>
        </w:rPr>
        <w:t>Compte rendu établi</w:t>
      </w:r>
      <w:r w:rsidR="00677387" w:rsidRPr="00843B2D">
        <w:rPr>
          <w:rFonts w:ascii="Cambria" w:eastAsia="Times New Roman" w:hAnsi="Cambria" w:cs="Times New Roman"/>
          <w:color w:val="000000" w:themeColor="text1"/>
          <w:lang w:eastAsia="fr-FR"/>
        </w:rPr>
        <w:t xml:space="preserve"> par la direction le 2</w:t>
      </w:r>
      <w:r w:rsidR="005A00DA" w:rsidRPr="00843B2D">
        <w:rPr>
          <w:rFonts w:ascii="Cambria" w:eastAsia="Times New Roman" w:hAnsi="Cambria" w:cs="Times New Roman"/>
          <w:color w:val="000000" w:themeColor="text1"/>
          <w:lang w:eastAsia="fr-FR"/>
        </w:rPr>
        <w:t>7</w:t>
      </w:r>
      <w:r w:rsidR="00677387" w:rsidRPr="00843B2D">
        <w:rPr>
          <w:rFonts w:ascii="Cambria" w:eastAsia="Times New Roman" w:hAnsi="Cambria" w:cs="Times New Roman"/>
          <w:color w:val="000000" w:themeColor="text1"/>
          <w:lang w:eastAsia="fr-FR"/>
        </w:rPr>
        <w:t xml:space="preserve"> mars 2023</w:t>
      </w:r>
    </w:p>
    <w:p w14:paraId="78003112" w14:textId="77777777" w:rsidR="007311AE" w:rsidRPr="00843B2D" w:rsidRDefault="007311AE" w:rsidP="00531078">
      <w:pPr>
        <w:jc w:val="both"/>
        <w:rPr>
          <w:rFonts w:ascii="Cambria" w:hAnsi="Cambria"/>
          <w:color w:val="000000" w:themeColor="text1"/>
        </w:rPr>
      </w:pPr>
    </w:p>
    <w:sectPr w:rsidR="007311AE" w:rsidRPr="00843B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33722"/>
    <w:multiLevelType w:val="multilevel"/>
    <w:tmpl w:val="A97ED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E43AA0"/>
    <w:multiLevelType w:val="multilevel"/>
    <w:tmpl w:val="9FFC10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18636F"/>
    <w:multiLevelType w:val="multilevel"/>
    <w:tmpl w:val="C276C6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D60EA8"/>
    <w:multiLevelType w:val="multilevel"/>
    <w:tmpl w:val="D81E711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C349FE"/>
    <w:multiLevelType w:val="hybridMultilevel"/>
    <w:tmpl w:val="D05619F6"/>
    <w:lvl w:ilvl="0" w:tplc="3138B24A">
      <w:numFmt w:val="bullet"/>
      <w:lvlText w:val="-"/>
      <w:lvlJc w:val="left"/>
      <w:pPr>
        <w:ind w:left="720" w:hanging="360"/>
      </w:pPr>
      <w:rPr>
        <w:rFonts w:ascii="Cambria" w:eastAsia="Times New Roman" w:hAnsi="Cambria" w:cs="Calibri"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2E367DC"/>
    <w:multiLevelType w:val="hybridMultilevel"/>
    <w:tmpl w:val="796EFE00"/>
    <w:lvl w:ilvl="0" w:tplc="3138B24A">
      <w:numFmt w:val="bullet"/>
      <w:lvlText w:val="-"/>
      <w:lvlJc w:val="left"/>
      <w:pPr>
        <w:ind w:left="1080" w:hanging="360"/>
      </w:pPr>
      <w:rPr>
        <w:rFonts w:ascii="Cambria" w:eastAsia="Times New Roman" w:hAnsi="Cambria" w:cs="Calibri" w:hint="default"/>
        <w:color w:val="00000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3C887D9A"/>
    <w:multiLevelType w:val="multilevel"/>
    <w:tmpl w:val="A0B248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F1D729F"/>
    <w:multiLevelType w:val="hybridMultilevel"/>
    <w:tmpl w:val="3EF006F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50FC0AE9"/>
    <w:multiLevelType w:val="hybridMultilevel"/>
    <w:tmpl w:val="02466ED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E2029BE"/>
    <w:multiLevelType w:val="hybridMultilevel"/>
    <w:tmpl w:val="402C5588"/>
    <w:lvl w:ilvl="0" w:tplc="3138B24A">
      <w:numFmt w:val="bullet"/>
      <w:lvlText w:val="-"/>
      <w:lvlJc w:val="left"/>
      <w:pPr>
        <w:ind w:left="720" w:hanging="360"/>
      </w:pPr>
      <w:rPr>
        <w:rFonts w:ascii="Cambria" w:eastAsia="Times New Roman" w:hAnsi="Cambria" w:cs="Calibri"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lvlOverride w:ilvl="0">
      <w:lvl w:ilvl="0">
        <w:numFmt w:val="decimal"/>
        <w:lvlText w:val="%1."/>
        <w:lvlJc w:val="left"/>
      </w:lvl>
    </w:lvlOverride>
  </w:num>
  <w:num w:numId="3">
    <w:abstractNumId w:val="1"/>
    <w:lvlOverride w:ilvl="0">
      <w:lvl w:ilvl="0">
        <w:numFmt w:val="decimal"/>
        <w:lvlText w:val="%1."/>
        <w:lvlJc w:val="left"/>
      </w:lvl>
    </w:lvlOverride>
  </w:num>
  <w:num w:numId="4">
    <w:abstractNumId w:val="6"/>
    <w:lvlOverride w:ilvl="0">
      <w:lvl w:ilvl="0">
        <w:numFmt w:val="decimal"/>
        <w:lvlText w:val="%1."/>
        <w:lvlJc w:val="left"/>
      </w:lvl>
    </w:lvlOverride>
  </w:num>
  <w:num w:numId="5">
    <w:abstractNumId w:val="3"/>
    <w:lvlOverride w:ilvl="0">
      <w:lvl w:ilvl="0">
        <w:numFmt w:val="decimal"/>
        <w:lvlText w:val="%1."/>
        <w:lvlJc w:val="left"/>
      </w:lvl>
    </w:lvlOverride>
  </w:num>
  <w:num w:numId="6">
    <w:abstractNumId w:val="3"/>
    <w:lvlOverride w:ilvl="0">
      <w:lvl w:ilvl="0">
        <w:numFmt w:val="decimal"/>
        <w:lvlText w:val="%1."/>
        <w:lvlJc w:val="left"/>
      </w:lvl>
    </w:lvlOverride>
  </w:num>
  <w:num w:numId="7">
    <w:abstractNumId w:val="3"/>
    <w:lvlOverride w:ilvl="0">
      <w:lvl w:ilvl="0">
        <w:numFmt w:val="decimal"/>
        <w:lvlText w:val="%1."/>
        <w:lvlJc w:val="left"/>
      </w:lvl>
    </w:lvlOverride>
  </w:num>
  <w:num w:numId="8">
    <w:abstractNumId w:val="7"/>
  </w:num>
  <w:num w:numId="9">
    <w:abstractNumId w:val="9"/>
  </w:num>
  <w:num w:numId="10">
    <w:abstractNumId w:val="5"/>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11AE"/>
    <w:rsid w:val="000B145A"/>
    <w:rsid w:val="0019187D"/>
    <w:rsid w:val="002279F0"/>
    <w:rsid w:val="002E13C0"/>
    <w:rsid w:val="0032754A"/>
    <w:rsid w:val="00432FE7"/>
    <w:rsid w:val="00531078"/>
    <w:rsid w:val="00577D12"/>
    <w:rsid w:val="005A00DA"/>
    <w:rsid w:val="00677387"/>
    <w:rsid w:val="00684ACD"/>
    <w:rsid w:val="007311AE"/>
    <w:rsid w:val="00843B2D"/>
    <w:rsid w:val="0088665B"/>
    <w:rsid w:val="009D2FD5"/>
    <w:rsid w:val="009E4719"/>
    <w:rsid w:val="00A2371D"/>
    <w:rsid w:val="00B22BD9"/>
    <w:rsid w:val="00B33F15"/>
    <w:rsid w:val="00C31DE0"/>
    <w:rsid w:val="00E457CB"/>
    <w:rsid w:val="00F30452"/>
    <w:rsid w:val="00F42524"/>
    <w:rsid w:val="00F91D21"/>
    <w:rsid w:val="00FA3B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3E91E"/>
  <w15:docId w15:val="{89C58750-1A1E-3242-8193-35638C655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next w:val="Normal"/>
    <w:link w:val="Titre3Car"/>
    <w:uiPriority w:val="9"/>
    <w:unhideWhenUsed/>
    <w:qFormat/>
    <w:rsid w:val="007311AE"/>
    <w:pPr>
      <w:keepNext/>
      <w:keepLines/>
      <w:spacing w:before="200"/>
      <w:ind w:left="340" w:firstLine="357"/>
      <w:outlineLvl w:val="2"/>
    </w:pPr>
    <w:rPr>
      <w:rFonts w:ascii="Arial" w:eastAsia="Times New Roman" w:hAnsi="Arial" w:cs="Times New Roman"/>
      <w:bCs/>
      <w:color w:val="00B050"/>
      <w:lang w:val="x-none"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7311AE"/>
    <w:pPr>
      <w:spacing w:before="100" w:beforeAutospacing="1" w:after="100" w:afterAutospacing="1"/>
    </w:pPr>
    <w:rPr>
      <w:rFonts w:ascii="Times New Roman" w:eastAsia="Times New Roman" w:hAnsi="Times New Roman" w:cs="Times New Roman"/>
      <w:lang w:eastAsia="fr-FR"/>
    </w:rPr>
  </w:style>
  <w:style w:type="character" w:customStyle="1" w:styleId="Titre3Car">
    <w:name w:val="Titre 3 Car"/>
    <w:basedOn w:val="Policepardfaut"/>
    <w:link w:val="Titre3"/>
    <w:uiPriority w:val="9"/>
    <w:rsid w:val="007311AE"/>
    <w:rPr>
      <w:rFonts w:ascii="Arial" w:eastAsia="Times New Roman" w:hAnsi="Arial" w:cs="Times New Roman"/>
      <w:bCs/>
      <w:color w:val="00B050"/>
      <w:lang w:val="x-none" w:eastAsia="fr-FR"/>
    </w:rPr>
  </w:style>
  <w:style w:type="character" w:styleId="Lienhypertexte">
    <w:name w:val="Hyperlink"/>
    <w:uiPriority w:val="99"/>
    <w:unhideWhenUsed/>
    <w:rsid w:val="007311AE"/>
    <w:rPr>
      <w:color w:val="0000FF"/>
      <w:u w:val="single"/>
    </w:rPr>
  </w:style>
  <w:style w:type="character" w:styleId="Accentuation">
    <w:name w:val="Emphasis"/>
    <w:basedOn w:val="Policepardfaut"/>
    <w:uiPriority w:val="20"/>
    <w:qFormat/>
    <w:rsid w:val="0019187D"/>
    <w:rPr>
      <w:i/>
      <w:iCs/>
    </w:rPr>
  </w:style>
  <w:style w:type="character" w:customStyle="1" w:styleId="contentpasted0">
    <w:name w:val="contentpasted0"/>
    <w:basedOn w:val="Policepardfaut"/>
    <w:rsid w:val="00684ACD"/>
  </w:style>
  <w:style w:type="character" w:customStyle="1" w:styleId="Mentionnonrsolue1">
    <w:name w:val="Mention non résolue1"/>
    <w:basedOn w:val="Policepardfaut"/>
    <w:uiPriority w:val="99"/>
    <w:semiHidden/>
    <w:unhideWhenUsed/>
    <w:rsid w:val="000B145A"/>
    <w:rPr>
      <w:color w:val="605E5C"/>
      <w:shd w:val="clear" w:color="auto" w:fill="E1DFDD"/>
    </w:rPr>
  </w:style>
  <w:style w:type="character" w:styleId="Marquedecommentaire">
    <w:name w:val="annotation reference"/>
    <w:basedOn w:val="Policepardfaut"/>
    <w:uiPriority w:val="99"/>
    <w:semiHidden/>
    <w:unhideWhenUsed/>
    <w:rsid w:val="00C31DE0"/>
    <w:rPr>
      <w:sz w:val="16"/>
      <w:szCs w:val="16"/>
    </w:rPr>
  </w:style>
  <w:style w:type="paragraph" w:styleId="Commentaire">
    <w:name w:val="annotation text"/>
    <w:basedOn w:val="Normal"/>
    <w:link w:val="CommentaireCar"/>
    <w:uiPriority w:val="99"/>
    <w:semiHidden/>
    <w:unhideWhenUsed/>
    <w:rsid w:val="00C31DE0"/>
    <w:rPr>
      <w:sz w:val="20"/>
      <w:szCs w:val="20"/>
    </w:rPr>
  </w:style>
  <w:style w:type="character" w:customStyle="1" w:styleId="CommentaireCar">
    <w:name w:val="Commentaire Car"/>
    <w:basedOn w:val="Policepardfaut"/>
    <w:link w:val="Commentaire"/>
    <w:uiPriority w:val="99"/>
    <w:semiHidden/>
    <w:rsid w:val="00C31DE0"/>
    <w:rPr>
      <w:sz w:val="20"/>
      <w:szCs w:val="20"/>
    </w:rPr>
  </w:style>
  <w:style w:type="paragraph" w:styleId="Objetducommentaire">
    <w:name w:val="annotation subject"/>
    <w:basedOn w:val="Commentaire"/>
    <w:next w:val="Commentaire"/>
    <w:link w:val="ObjetducommentaireCar"/>
    <w:uiPriority w:val="99"/>
    <w:semiHidden/>
    <w:unhideWhenUsed/>
    <w:rsid w:val="00C31DE0"/>
    <w:rPr>
      <w:b/>
      <w:bCs/>
    </w:rPr>
  </w:style>
  <w:style w:type="character" w:customStyle="1" w:styleId="ObjetducommentaireCar">
    <w:name w:val="Objet du commentaire Car"/>
    <w:basedOn w:val="CommentaireCar"/>
    <w:link w:val="Objetducommentaire"/>
    <w:uiPriority w:val="99"/>
    <w:semiHidden/>
    <w:rsid w:val="00C31DE0"/>
    <w:rPr>
      <w:b/>
      <w:bCs/>
      <w:sz w:val="20"/>
      <w:szCs w:val="20"/>
    </w:rPr>
  </w:style>
  <w:style w:type="paragraph" w:styleId="Textedebulles">
    <w:name w:val="Balloon Text"/>
    <w:basedOn w:val="Normal"/>
    <w:link w:val="TextedebullesCar"/>
    <w:uiPriority w:val="99"/>
    <w:semiHidden/>
    <w:unhideWhenUsed/>
    <w:rsid w:val="00C31DE0"/>
    <w:rPr>
      <w:rFonts w:ascii="Tahoma" w:hAnsi="Tahoma" w:cs="Tahoma"/>
      <w:sz w:val="16"/>
      <w:szCs w:val="16"/>
    </w:rPr>
  </w:style>
  <w:style w:type="character" w:customStyle="1" w:styleId="TextedebullesCar">
    <w:name w:val="Texte de bulles Car"/>
    <w:basedOn w:val="Policepardfaut"/>
    <w:link w:val="Textedebulles"/>
    <w:uiPriority w:val="99"/>
    <w:semiHidden/>
    <w:rsid w:val="00C31DE0"/>
    <w:rPr>
      <w:rFonts w:ascii="Tahoma" w:hAnsi="Tahoma" w:cs="Tahoma"/>
      <w:sz w:val="16"/>
      <w:szCs w:val="16"/>
    </w:rPr>
  </w:style>
  <w:style w:type="paragraph" w:styleId="Paragraphedeliste">
    <w:name w:val="List Paragraph"/>
    <w:basedOn w:val="Normal"/>
    <w:uiPriority w:val="34"/>
    <w:qFormat/>
    <w:rsid w:val="00843B2D"/>
    <w:pPr>
      <w:spacing w:before="100" w:beforeAutospacing="1" w:after="100" w:afterAutospacing="1"/>
    </w:pPr>
    <w:rPr>
      <w:rFonts w:ascii="Times New Roman" w:eastAsia="Times New Roman" w:hAnsi="Times New Roman" w:cs="Times New Roman"/>
      <w:lang w:eastAsia="fr-FR"/>
    </w:rPr>
  </w:style>
  <w:style w:type="character" w:styleId="Mentionnonrsolue">
    <w:name w:val="Unresolved Mention"/>
    <w:basedOn w:val="Policepardfaut"/>
    <w:uiPriority w:val="99"/>
    <w:semiHidden/>
    <w:unhideWhenUsed/>
    <w:rsid w:val="009D2F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825990">
      <w:bodyDiv w:val="1"/>
      <w:marLeft w:val="0"/>
      <w:marRight w:val="0"/>
      <w:marTop w:val="0"/>
      <w:marBottom w:val="0"/>
      <w:divBdr>
        <w:top w:val="none" w:sz="0" w:space="0" w:color="auto"/>
        <w:left w:val="none" w:sz="0" w:space="0" w:color="auto"/>
        <w:bottom w:val="none" w:sz="0" w:space="0" w:color="auto"/>
        <w:right w:val="none" w:sz="0" w:space="0" w:color="auto"/>
      </w:divBdr>
    </w:div>
    <w:div w:id="407730297">
      <w:bodyDiv w:val="1"/>
      <w:marLeft w:val="0"/>
      <w:marRight w:val="0"/>
      <w:marTop w:val="0"/>
      <w:marBottom w:val="0"/>
      <w:divBdr>
        <w:top w:val="none" w:sz="0" w:space="0" w:color="auto"/>
        <w:left w:val="none" w:sz="0" w:space="0" w:color="auto"/>
        <w:bottom w:val="none" w:sz="0" w:space="0" w:color="auto"/>
        <w:right w:val="none" w:sz="0" w:space="0" w:color="auto"/>
      </w:divBdr>
    </w:div>
    <w:div w:id="680477362">
      <w:bodyDiv w:val="1"/>
      <w:marLeft w:val="0"/>
      <w:marRight w:val="0"/>
      <w:marTop w:val="0"/>
      <w:marBottom w:val="0"/>
      <w:divBdr>
        <w:top w:val="none" w:sz="0" w:space="0" w:color="auto"/>
        <w:left w:val="none" w:sz="0" w:space="0" w:color="auto"/>
        <w:bottom w:val="none" w:sz="0" w:space="0" w:color="auto"/>
        <w:right w:val="none" w:sz="0" w:space="0" w:color="auto"/>
      </w:divBdr>
    </w:div>
    <w:div w:id="724838942">
      <w:bodyDiv w:val="1"/>
      <w:marLeft w:val="0"/>
      <w:marRight w:val="0"/>
      <w:marTop w:val="0"/>
      <w:marBottom w:val="0"/>
      <w:divBdr>
        <w:top w:val="none" w:sz="0" w:space="0" w:color="auto"/>
        <w:left w:val="none" w:sz="0" w:space="0" w:color="auto"/>
        <w:bottom w:val="none" w:sz="0" w:space="0" w:color="auto"/>
        <w:right w:val="none" w:sz="0" w:space="0" w:color="auto"/>
      </w:divBdr>
      <w:divsChild>
        <w:div w:id="1989046704">
          <w:marLeft w:val="0"/>
          <w:marRight w:val="0"/>
          <w:marTop w:val="0"/>
          <w:marBottom w:val="0"/>
          <w:divBdr>
            <w:top w:val="none" w:sz="0" w:space="0" w:color="auto"/>
            <w:left w:val="none" w:sz="0" w:space="0" w:color="auto"/>
            <w:bottom w:val="none" w:sz="0" w:space="0" w:color="auto"/>
            <w:right w:val="none" w:sz="0" w:space="0" w:color="auto"/>
          </w:divBdr>
        </w:div>
        <w:div w:id="171847772">
          <w:marLeft w:val="0"/>
          <w:marRight w:val="0"/>
          <w:marTop w:val="0"/>
          <w:marBottom w:val="0"/>
          <w:divBdr>
            <w:top w:val="none" w:sz="0" w:space="0" w:color="auto"/>
            <w:left w:val="none" w:sz="0" w:space="0" w:color="auto"/>
            <w:bottom w:val="none" w:sz="0" w:space="0" w:color="auto"/>
            <w:right w:val="none" w:sz="0" w:space="0" w:color="auto"/>
          </w:divBdr>
        </w:div>
        <w:div w:id="1339235052">
          <w:marLeft w:val="0"/>
          <w:marRight w:val="0"/>
          <w:marTop w:val="0"/>
          <w:marBottom w:val="0"/>
          <w:divBdr>
            <w:top w:val="none" w:sz="0" w:space="0" w:color="auto"/>
            <w:left w:val="none" w:sz="0" w:space="0" w:color="auto"/>
            <w:bottom w:val="none" w:sz="0" w:space="0" w:color="auto"/>
            <w:right w:val="none" w:sz="0" w:space="0" w:color="auto"/>
          </w:divBdr>
        </w:div>
        <w:div w:id="1529492035">
          <w:marLeft w:val="0"/>
          <w:marRight w:val="0"/>
          <w:marTop w:val="0"/>
          <w:marBottom w:val="0"/>
          <w:divBdr>
            <w:top w:val="none" w:sz="0" w:space="0" w:color="auto"/>
            <w:left w:val="none" w:sz="0" w:space="0" w:color="auto"/>
            <w:bottom w:val="none" w:sz="0" w:space="0" w:color="auto"/>
            <w:right w:val="none" w:sz="0" w:space="0" w:color="auto"/>
          </w:divBdr>
        </w:div>
        <w:div w:id="1332413495">
          <w:marLeft w:val="0"/>
          <w:marRight w:val="0"/>
          <w:marTop w:val="0"/>
          <w:marBottom w:val="0"/>
          <w:divBdr>
            <w:top w:val="none" w:sz="0" w:space="0" w:color="auto"/>
            <w:left w:val="none" w:sz="0" w:space="0" w:color="auto"/>
            <w:bottom w:val="none" w:sz="0" w:space="0" w:color="auto"/>
            <w:right w:val="none" w:sz="0" w:space="0" w:color="auto"/>
          </w:divBdr>
        </w:div>
      </w:divsChild>
    </w:div>
    <w:div w:id="778836716">
      <w:bodyDiv w:val="1"/>
      <w:marLeft w:val="0"/>
      <w:marRight w:val="0"/>
      <w:marTop w:val="0"/>
      <w:marBottom w:val="0"/>
      <w:divBdr>
        <w:top w:val="none" w:sz="0" w:space="0" w:color="auto"/>
        <w:left w:val="none" w:sz="0" w:space="0" w:color="auto"/>
        <w:bottom w:val="none" w:sz="0" w:space="0" w:color="auto"/>
        <w:right w:val="none" w:sz="0" w:space="0" w:color="auto"/>
      </w:divBdr>
    </w:div>
    <w:div w:id="1197236444">
      <w:bodyDiv w:val="1"/>
      <w:marLeft w:val="0"/>
      <w:marRight w:val="0"/>
      <w:marTop w:val="0"/>
      <w:marBottom w:val="0"/>
      <w:divBdr>
        <w:top w:val="none" w:sz="0" w:space="0" w:color="auto"/>
        <w:left w:val="none" w:sz="0" w:space="0" w:color="auto"/>
        <w:bottom w:val="none" w:sz="0" w:space="0" w:color="auto"/>
        <w:right w:val="none" w:sz="0" w:space="0" w:color="auto"/>
      </w:divBdr>
      <w:divsChild>
        <w:div w:id="857813086">
          <w:marLeft w:val="0"/>
          <w:marRight w:val="0"/>
          <w:marTop w:val="0"/>
          <w:marBottom w:val="0"/>
          <w:divBdr>
            <w:top w:val="none" w:sz="0" w:space="0" w:color="auto"/>
            <w:left w:val="none" w:sz="0" w:space="0" w:color="auto"/>
            <w:bottom w:val="none" w:sz="0" w:space="0" w:color="auto"/>
            <w:right w:val="none" w:sz="0" w:space="0" w:color="auto"/>
          </w:divBdr>
        </w:div>
        <w:div w:id="388312447">
          <w:marLeft w:val="0"/>
          <w:marRight w:val="0"/>
          <w:marTop w:val="0"/>
          <w:marBottom w:val="0"/>
          <w:divBdr>
            <w:top w:val="none" w:sz="0" w:space="0" w:color="auto"/>
            <w:left w:val="none" w:sz="0" w:space="0" w:color="auto"/>
            <w:bottom w:val="none" w:sz="0" w:space="0" w:color="auto"/>
            <w:right w:val="none" w:sz="0" w:space="0" w:color="auto"/>
          </w:divBdr>
        </w:div>
        <w:div w:id="2064207014">
          <w:marLeft w:val="0"/>
          <w:marRight w:val="0"/>
          <w:marTop w:val="0"/>
          <w:marBottom w:val="0"/>
          <w:divBdr>
            <w:top w:val="none" w:sz="0" w:space="0" w:color="auto"/>
            <w:left w:val="none" w:sz="0" w:space="0" w:color="auto"/>
            <w:bottom w:val="none" w:sz="0" w:space="0" w:color="auto"/>
            <w:right w:val="none" w:sz="0" w:space="0" w:color="auto"/>
          </w:divBdr>
        </w:div>
        <w:div w:id="583028907">
          <w:marLeft w:val="0"/>
          <w:marRight w:val="0"/>
          <w:marTop w:val="0"/>
          <w:marBottom w:val="0"/>
          <w:divBdr>
            <w:top w:val="none" w:sz="0" w:space="0" w:color="auto"/>
            <w:left w:val="none" w:sz="0" w:space="0" w:color="auto"/>
            <w:bottom w:val="none" w:sz="0" w:space="0" w:color="auto"/>
            <w:right w:val="none" w:sz="0" w:space="0" w:color="auto"/>
          </w:divBdr>
        </w:div>
      </w:divsChild>
    </w:div>
    <w:div w:id="186308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clm.parisnanterre.fr/financements/doctorants/aides-attribuees-par-led" TargetMode="External"/><Relationship Id="rId3" Type="http://schemas.openxmlformats.org/officeDocument/2006/relationships/styles" Target="styles.xml"/><Relationship Id="rId7" Type="http://schemas.openxmlformats.org/officeDocument/2006/relationships/hyperlink" Target="https://crpm.parisnanterre.fr/gouvernanc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rpm.parisnanterre.fr/seminaires/seminaire-1/sergia-adamo-universita-di-trieste"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B3000A-CE13-4800-894C-A780AD270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1445</Words>
  <Characters>7949</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Quaquarelli Lucia</dc:creator>
  <cp:lastModifiedBy>Quaquarelli Lucia</cp:lastModifiedBy>
  <cp:revision>5</cp:revision>
  <dcterms:created xsi:type="dcterms:W3CDTF">2023-03-27T10:17:00Z</dcterms:created>
  <dcterms:modified xsi:type="dcterms:W3CDTF">2023-03-28T15:44:00Z</dcterms:modified>
</cp:coreProperties>
</file>